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90476C" w14:textId="13118A1D" w:rsidR="00B45785" w:rsidRPr="00F35E79" w:rsidRDefault="00B45785">
      <w:pPr>
        <w:rPr>
          <w:rFonts w:ascii="Times New Roman" w:hAnsi="Times New Roman" w:cs="Times New Roman"/>
          <w:b/>
          <w:bCs/>
        </w:rPr>
      </w:pPr>
      <w:r w:rsidRPr="00F35E79">
        <w:rPr>
          <w:rFonts w:ascii="Times New Roman" w:hAnsi="Times New Roman" w:cs="Times New Roman"/>
          <w:b/>
          <w:bCs/>
        </w:rPr>
        <w:t>SISTEMA DELLE PREFERENZE GENERALIZZATE</w:t>
      </w:r>
      <w:r w:rsidR="00F6461C" w:rsidRPr="00F35E79">
        <w:rPr>
          <w:rStyle w:val="Rimandonotaapidipagina"/>
          <w:rFonts w:ascii="Times New Roman" w:hAnsi="Times New Roman" w:cs="Times New Roman"/>
          <w:b/>
          <w:bCs/>
        </w:rPr>
        <w:footnoteReference w:id="1"/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326"/>
        <w:gridCol w:w="3326"/>
      </w:tblGrid>
      <w:tr w:rsidR="003F1C85" w:rsidRPr="00F35E79" w14:paraId="33339576" w14:textId="77777777" w:rsidTr="004F4A58">
        <w:tc>
          <w:tcPr>
            <w:tcW w:w="3326" w:type="dxa"/>
          </w:tcPr>
          <w:p w14:paraId="10E74511" w14:textId="4CE70F0D" w:rsidR="003F1C85" w:rsidRPr="00F35E79" w:rsidRDefault="003F1C85" w:rsidP="00AA168A">
            <w:pPr>
              <w:rPr>
                <w:rFonts w:ascii="Times New Roman" w:hAnsi="Times New Roman" w:cs="Times New Roman"/>
                <w:b/>
                <w:bCs/>
              </w:rPr>
            </w:pPr>
            <w:r w:rsidRPr="00F35E79">
              <w:rPr>
                <w:rFonts w:ascii="Times New Roman" w:hAnsi="Times New Roman" w:cs="Times New Roman"/>
                <w:b/>
                <w:bCs/>
              </w:rPr>
              <w:t>PAESE</w:t>
            </w:r>
          </w:p>
        </w:tc>
        <w:tc>
          <w:tcPr>
            <w:tcW w:w="3326" w:type="dxa"/>
          </w:tcPr>
          <w:p w14:paraId="13515B98" w14:textId="782C09BC" w:rsidR="003F1C85" w:rsidRPr="00F35E79" w:rsidRDefault="003F1C85" w:rsidP="00AA168A">
            <w:pPr>
              <w:rPr>
                <w:rFonts w:ascii="Times New Roman" w:hAnsi="Times New Roman" w:cs="Times New Roman"/>
                <w:b/>
                <w:bCs/>
              </w:rPr>
            </w:pPr>
            <w:r w:rsidRPr="00F35E79">
              <w:rPr>
                <w:rFonts w:ascii="Times New Roman" w:hAnsi="Times New Roman" w:cs="Times New Roman"/>
                <w:b/>
                <w:bCs/>
              </w:rPr>
              <w:t>CODICE ISO</w:t>
            </w:r>
          </w:p>
        </w:tc>
      </w:tr>
      <w:tr w:rsidR="003F1C85" w:rsidRPr="00F35E79" w14:paraId="4C8848F4" w14:textId="3C5CCE72" w:rsidTr="004F4A58">
        <w:tc>
          <w:tcPr>
            <w:tcW w:w="3326" w:type="dxa"/>
          </w:tcPr>
          <w:p w14:paraId="6E3D9BA0" w14:textId="77777777" w:rsidR="003F1C85" w:rsidRPr="00F35E79" w:rsidRDefault="003F1C85" w:rsidP="00AA168A">
            <w:pPr>
              <w:rPr>
                <w:rFonts w:ascii="Times New Roman" w:hAnsi="Times New Roman" w:cs="Times New Roman"/>
                <w:i/>
                <w:iCs/>
                <w:u w:val="single"/>
              </w:rPr>
            </w:pPr>
            <w:r w:rsidRPr="00F35E79">
              <w:rPr>
                <w:rFonts w:ascii="Times New Roman" w:hAnsi="Times New Roman" w:cs="Times New Roman"/>
                <w:i/>
                <w:iCs/>
                <w:u w:val="single"/>
              </w:rPr>
              <w:t>SPG</w:t>
            </w:r>
          </w:p>
        </w:tc>
        <w:tc>
          <w:tcPr>
            <w:tcW w:w="3326" w:type="dxa"/>
          </w:tcPr>
          <w:p w14:paraId="4F68BAC3" w14:textId="77777777" w:rsidR="003F1C85" w:rsidRPr="00F35E79" w:rsidRDefault="003F1C85" w:rsidP="00AA16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3F1C85" w:rsidRPr="00F35E79" w14:paraId="3D4AD21E" w14:textId="7FD1B263" w:rsidTr="004F4A58">
        <w:tc>
          <w:tcPr>
            <w:tcW w:w="3326" w:type="dxa"/>
          </w:tcPr>
          <w:p w14:paraId="23638DFC" w14:textId="77777777" w:rsidR="003F1C85" w:rsidRPr="00F35E79" w:rsidRDefault="003F1C85" w:rsidP="00AA168A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Congo</w:t>
            </w:r>
          </w:p>
        </w:tc>
        <w:tc>
          <w:tcPr>
            <w:tcW w:w="3326" w:type="dxa"/>
          </w:tcPr>
          <w:p w14:paraId="2AB58138" w14:textId="3748D940" w:rsidR="003F1C85" w:rsidRPr="00F35E79" w:rsidRDefault="005D52CC" w:rsidP="00AA168A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CG</w:t>
            </w:r>
          </w:p>
        </w:tc>
      </w:tr>
      <w:tr w:rsidR="003F1C85" w:rsidRPr="00F35E79" w14:paraId="0B0D63D7" w14:textId="102B018F" w:rsidTr="004F4A58">
        <w:tc>
          <w:tcPr>
            <w:tcW w:w="3326" w:type="dxa"/>
          </w:tcPr>
          <w:p w14:paraId="7A6B8D01" w14:textId="25913A22" w:rsidR="003F1C85" w:rsidRPr="00F35E79" w:rsidRDefault="003F1C85" w:rsidP="00AA168A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 xml:space="preserve">Cook </w:t>
            </w:r>
            <w:proofErr w:type="spellStart"/>
            <w:r w:rsidR="006554D4" w:rsidRPr="00F35E79">
              <w:rPr>
                <w:rFonts w:ascii="Times New Roman" w:hAnsi="Times New Roman" w:cs="Times New Roman"/>
              </w:rPr>
              <w:t>I</w:t>
            </w:r>
            <w:r w:rsidRPr="00F35E79">
              <w:rPr>
                <w:rFonts w:ascii="Times New Roman" w:hAnsi="Times New Roman" w:cs="Times New Roman"/>
              </w:rPr>
              <w:t>sland</w:t>
            </w:r>
            <w:r w:rsidR="006554D4" w:rsidRPr="00F35E79">
              <w:rPr>
                <w:rFonts w:ascii="Times New Roman" w:hAnsi="Times New Roman" w:cs="Times New Roman"/>
              </w:rPr>
              <w:t>s</w:t>
            </w:r>
            <w:proofErr w:type="spellEnd"/>
          </w:p>
        </w:tc>
        <w:tc>
          <w:tcPr>
            <w:tcW w:w="3326" w:type="dxa"/>
          </w:tcPr>
          <w:p w14:paraId="5CE797F9" w14:textId="5D0601CE" w:rsidR="003F1C85" w:rsidRPr="00F35E79" w:rsidRDefault="005D52CC" w:rsidP="00AA168A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CK</w:t>
            </w:r>
          </w:p>
        </w:tc>
      </w:tr>
      <w:tr w:rsidR="003F1C85" w:rsidRPr="00F35E79" w14:paraId="12BF367E" w14:textId="3BBE212C" w:rsidTr="004F4A58">
        <w:tc>
          <w:tcPr>
            <w:tcW w:w="3326" w:type="dxa"/>
          </w:tcPr>
          <w:p w14:paraId="1BBBE7FB" w14:textId="77777777" w:rsidR="003F1C85" w:rsidRPr="00F35E79" w:rsidRDefault="003F1C85" w:rsidP="00AA168A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India</w:t>
            </w:r>
          </w:p>
        </w:tc>
        <w:tc>
          <w:tcPr>
            <w:tcW w:w="3326" w:type="dxa"/>
          </w:tcPr>
          <w:p w14:paraId="080B562D" w14:textId="2F5664C7" w:rsidR="003F1C85" w:rsidRPr="00F35E79" w:rsidRDefault="005D52CC" w:rsidP="00AA168A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IN</w:t>
            </w:r>
          </w:p>
        </w:tc>
      </w:tr>
      <w:tr w:rsidR="003F1C85" w:rsidRPr="00F35E79" w14:paraId="54229F1C" w14:textId="35F5B0E0" w:rsidTr="004F4A58">
        <w:tc>
          <w:tcPr>
            <w:tcW w:w="3326" w:type="dxa"/>
          </w:tcPr>
          <w:p w14:paraId="4C9A3CFD" w14:textId="77777777" w:rsidR="003F1C85" w:rsidRPr="00F35E79" w:rsidRDefault="003F1C85" w:rsidP="00AA168A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Indonesia</w:t>
            </w:r>
          </w:p>
        </w:tc>
        <w:tc>
          <w:tcPr>
            <w:tcW w:w="3326" w:type="dxa"/>
          </w:tcPr>
          <w:p w14:paraId="2D8F4184" w14:textId="5B9822FB" w:rsidR="003F1C85" w:rsidRPr="00F35E79" w:rsidRDefault="005D52CC" w:rsidP="00AA168A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ID</w:t>
            </w:r>
          </w:p>
        </w:tc>
      </w:tr>
      <w:tr w:rsidR="003F1C85" w:rsidRPr="00F35E79" w14:paraId="37BAF636" w14:textId="6BD12B02" w:rsidTr="004F4A58">
        <w:tc>
          <w:tcPr>
            <w:tcW w:w="3326" w:type="dxa"/>
          </w:tcPr>
          <w:p w14:paraId="4F3ECFE9" w14:textId="77777777" w:rsidR="003F1C85" w:rsidRPr="00F35E79" w:rsidRDefault="003F1C85" w:rsidP="00AA168A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  <w:color w:val="196B24" w:themeColor="accent3"/>
              </w:rPr>
              <w:t>Kenya</w:t>
            </w:r>
            <w:r w:rsidRPr="00F35E79">
              <w:rPr>
                <w:rStyle w:val="Rimandonotaapidipagina"/>
                <w:rFonts w:ascii="Times New Roman" w:hAnsi="Times New Roman" w:cs="Times New Roman"/>
                <w:color w:val="196B24" w:themeColor="accent3"/>
              </w:rPr>
              <w:footnoteReference w:id="2"/>
            </w:r>
            <w:r w:rsidRPr="00F35E79">
              <w:rPr>
                <w:rFonts w:ascii="Times New Roman" w:hAnsi="Times New Roman" w:cs="Times New Roman"/>
                <w:color w:val="196B24" w:themeColor="accent3"/>
              </w:rPr>
              <w:t xml:space="preserve"> </w:t>
            </w:r>
            <w:r w:rsidRPr="00F35E79">
              <w:rPr>
                <w:rFonts w:ascii="Times New Roman" w:hAnsi="Times New Roman" w:cs="Times New Roman"/>
              </w:rPr>
              <w:t>(fino 1° gennaio 2027)</w:t>
            </w:r>
          </w:p>
        </w:tc>
        <w:tc>
          <w:tcPr>
            <w:tcW w:w="3326" w:type="dxa"/>
          </w:tcPr>
          <w:p w14:paraId="526BE58F" w14:textId="17BE5522" w:rsidR="003F1C85" w:rsidRPr="00F35E79" w:rsidRDefault="005D52CC" w:rsidP="00AA168A">
            <w:pPr>
              <w:rPr>
                <w:rFonts w:ascii="Times New Roman" w:hAnsi="Times New Roman" w:cs="Times New Roman"/>
                <w:color w:val="196B24" w:themeColor="accent3"/>
              </w:rPr>
            </w:pPr>
            <w:r w:rsidRPr="00F35E79">
              <w:rPr>
                <w:rFonts w:ascii="Times New Roman" w:hAnsi="Times New Roman" w:cs="Times New Roman"/>
                <w:color w:val="196B24" w:themeColor="accent3"/>
              </w:rPr>
              <w:t>KE</w:t>
            </w:r>
          </w:p>
        </w:tc>
      </w:tr>
      <w:tr w:rsidR="003F1C85" w:rsidRPr="00F35E79" w14:paraId="5F2E6117" w14:textId="10528647" w:rsidTr="004F4A58">
        <w:tc>
          <w:tcPr>
            <w:tcW w:w="3326" w:type="dxa"/>
          </w:tcPr>
          <w:p w14:paraId="1A8443EB" w14:textId="77777777" w:rsidR="003F1C85" w:rsidRPr="00F35E79" w:rsidRDefault="003F1C85" w:rsidP="00AA168A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Micronesia</w:t>
            </w:r>
          </w:p>
        </w:tc>
        <w:tc>
          <w:tcPr>
            <w:tcW w:w="3326" w:type="dxa"/>
          </w:tcPr>
          <w:p w14:paraId="48F617C7" w14:textId="276F1AE7" w:rsidR="003F1C85" w:rsidRPr="00F35E79" w:rsidRDefault="00861A21" w:rsidP="00AA168A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FM</w:t>
            </w:r>
          </w:p>
        </w:tc>
      </w:tr>
      <w:tr w:rsidR="003F1C85" w:rsidRPr="00F35E79" w14:paraId="365CF1A9" w14:textId="23FAF9CC" w:rsidTr="004F4A58">
        <w:tc>
          <w:tcPr>
            <w:tcW w:w="3326" w:type="dxa"/>
          </w:tcPr>
          <w:p w14:paraId="114F9D94" w14:textId="77777777" w:rsidR="003F1C85" w:rsidRPr="00F35E79" w:rsidRDefault="003F1C85" w:rsidP="00AA168A">
            <w:pPr>
              <w:rPr>
                <w:rFonts w:ascii="Times New Roman" w:hAnsi="Times New Roman" w:cs="Times New Roman"/>
                <w:lang w:val="es-ES"/>
              </w:rPr>
            </w:pPr>
            <w:r w:rsidRPr="00F35E79">
              <w:rPr>
                <w:rFonts w:ascii="Times New Roman" w:hAnsi="Times New Roman" w:cs="Times New Roman"/>
                <w:lang w:val="es-ES"/>
              </w:rPr>
              <w:t>Nigeria</w:t>
            </w:r>
          </w:p>
        </w:tc>
        <w:tc>
          <w:tcPr>
            <w:tcW w:w="3326" w:type="dxa"/>
          </w:tcPr>
          <w:p w14:paraId="6E4DCC0A" w14:textId="2AFC7B69" w:rsidR="003F1C85" w:rsidRPr="00F35E79" w:rsidRDefault="005D52CC" w:rsidP="00AA168A">
            <w:pPr>
              <w:rPr>
                <w:rFonts w:ascii="Times New Roman" w:hAnsi="Times New Roman" w:cs="Times New Roman"/>
                <w:lang w:val="es-ES"/>
              </w:rPr>
            </w:pPr>
            <w:r w:rsidRPr="00F35E79">
              <w:rPr>
                <w:rFonts w:ascii="Times New Roman" w:hAnsi="Times New Roman" w:cs="Times New Roman"/>
                <w:lang w:val="es-ES"/>
              </w:rPr>
              <w:t>NG</w:t>
            </w:r>
          </w:p>
        </w:tc>
      </w:tr>
      <w:tr w:rsidR="003F1C85" w:rsidRPr="00F35E79" w14:paraId="2B61C6D9" w14:textId="0990EFA6" w:rsidTr="004F4A58">
        <w:tc>
          <w:tcPr>
            <w:tcW w:w="3326" w:type="dxa"/>
          </w:tcPr>
          <w:p w14:paraId="3C9B42E3" w14:textId="77777777" w:rsidR="003F1C85" w:rsidRPr="00F35E79" w:rsidRDefault="003F1C85" w:rsidP="00AA168A">
            <w:pPr>
              <w:rPr>
                <w:rFonts w:ascii="Times New Roman" w:hAnsi="Times New Roman" w:cs="Times New Roman"/>
                <w:lang w:val="es-ES"/>
              </w:rPr>
            </w:pPr>
            <w:r w:rsidRPr="00F35E79">
              <w:rPr>
                <w:rFonts w:ascii="Times New Roman" w:hAnsi="Times New Roman" w:cs="Times New Roman"/>
                <w:lang w:val="es-ES"/>
              </w:rPr>
              <w:t>Siria</w:t>
            </w:r>
          </w:p>
        </w:tc>
        <w:tc>
          <w:tcPr>
            <w:tcW w:w="3326" w:type="dxa"/>
          </w:tcPr>
          <w:p w14:paraId="18466C07" w14:textId="5989E2C4" w:rsidR="003F1C85" w:rsidRPr="00F35E79" w:rsidRDefault="005D52CC" w:rsidP="00AA168A">
            <w:pPr>
              <w:rPr>
                <w:rFonts w:ascii="Times New Roman" w:hAnsi="Times New Roman" w:cs="Times New Roman"/>
                <w:lang w:val="es-ES"/>
              </w:rPr>
            </w:pPr>
            <w:r w:rsidRPr="00F35E79">
              <w:rPr>
                <w:rFonts w:ascii="Times New Roman" w:hAnsi="Times New Roman" w:cs="Times New Roman"/>
                <w:lang w:val="es-ES"/>
              </w:rPr>
              <w:t>SY</w:t>
            </w:r>
          </w:p>
        </w:tc>
      </w:tr>
      <w:tr w:rsidR="003F1C85" w:rsidRPr="00F35E79" w14:paraId="2C749798" w14:textId="60AB0F46" w:rsidTr="004F4A58">
        <w:tc>
          <w:tcPr>
            <w:tcW w:w="3326" w:type="dxa"/>
          </w:tcPr>
          <w:p w14:paraId="61163824" w14:textId="2DDC2AA9" w:rsidR="003F1C85" w:rsidRPr="00F35E79" w:rsidRDefault="00F35E79" w:rsidP="00AA168A">
            <w:pPr>
              <w:rPr>
                <w:rFonts w:ascii="Times New Roman" w:hAnsi="Times New Roman" w:cs="Times New Roman"/>
                <w:lang w:val="es-ES"/>
              </w:rPr>
            </w:pPr>
            <w:r w:rsidRPr="00F35E79">
              <w:rPr>
                <w:rFonts w:ascii="Times New Roman" w:hAnsi="Times New Roman" w:cs="Times New Roman"/>
                <w:lang w:val="es-ES"/>
              </w:rPr>
              <w:t>Tayikistán</w:t>
            </w:r>
          </w:p>
        </w:tc>
        <w:tc>
          <w:tcPr>
            <w:tcW w:w="3326" w:type="dxa"/>
          </w:tcPr>
          <w:p w14:paraId="1D75DC41" w14:textId="785BB79C" w:rsidR="003F1C85" w:rsidRPr="00F35E79" w:rsidRDefault="005D52CC" w:rsidP="00AA168A">
            <w:pPr>
              <w:rPr>
                <w:rFonts w:ascii="Times New Roman" w:hAnsi="Times New Roman" w:cs="Times New Roman"/>
                <w:lang w:val="es-ES"/>
              </w:rPr>
            </w:pPr>
            <w:r w:rsidRPr="00F35E79">
              <w:rPr>
                <w:rFonts w:ascii="Times New Roman" w:hAnsi="Times New Roman" w:cs="Times New Roman"/>
                <w:lang w:val="es-ES"/>
              </w:rPr>
              <w:t>TJ</w:t>
            </w:r>
          </w:p>
        </w:tc>
      </w:tr>
      <w:tr w:rsidR="003F1C85" w:rsidRPr="00F35E79" w14:paraId="61994366" w14:textId="4D8F6BB3" w:rsidTr="004F4A58">
        <w:tc>
          <w:tcPr>
            <w:tcW w:w="3326" w:type="dxa"/>
          </w:tcPr>
          <w:p w14:paraId="0FE865E2" w14:textId="77777777" w:rsidR="003F1C85" w:rsidRPr="00F35E79" w:rsidRDefault="003F1C85" w:rsidP="00AA168A">
            <w:pPr>
              <w:rPr>
                <w:rFonts w:ascii="Times New Roman" w:hAnsi="Times New Roman" w:cs="Times New Roman"/>
                <w:lang w:val="es-ES"/>
              </w:rPr>
            </w:pPr>
            <w:r w:rsidRPr="00F35E79">
              <w:rPr>
                <w:rFonts w:ascii="Times New Roman" w:hAnsi="Times New Roman" w:cs="Times New Roman"/>
                <w:lang w:val="es-ES"/>
              </w:rPr>
              <w:t>Vanuatu</w:t>
            </w:r>
          </w:p>
        </w:tc>
        <w:tc>
          <w:tcPr>
            <w:tcW w:w="3326" w:type="dxa"/>
          </w:tcPr>
          <w:p w14:paraId="122393D0" w14:textId="1A281021" w:rsidR="003F1C85" w:rsidRPr="00F35E79" w:rsidRDefault="005D52CC" w:rsidP="00AA168A">
            <w:pPr>
              <w:rPr>
                <w:rFonts w:ascii="Times New Roman" w:hAnsi="Times New Roman" w:cs="Times New Roman"/>
                <w:lang w:val="es-ES"/>
              </w:rPr>
            </w:pPr>
            <w:r w:rsidRPr="00F35E79">
              <w:rPr>
                <w:rFonts w:ascii="Times New Roman" w:hAnsi="Times New Roman" w:cs="Times New Roman"/>
                <w:lang w:val="es-ES"/>
              </w:rPr>
              <w:t>VU</w:t>
            </w:r>
          </w:p>
        </w:tc>
      </w:tr>
      <w:tr w:rsidR="003F1C85" w:rsidRPr="00F35E79" w14:paraId="23366912" w14:textId="79EA479C" w:rsidTr="004F4A58">
        <w:tc>
          <w:tcPr>
            <w:tcW w:w="3326" w:type="dxa"/>
          </w:tcPr>
          <w:p w14:paraId="1F7D4114" w14:textId="77777777" w:rsidR="003F1C85" w:rsidRPr="00F35E79" w:rsidRDefault="003F1C85" w:rsidP="00C15EA8">
            <w:pPr>
              <w:rPr>
                <w:rFonts w:ascii="Times New Roman" w:hAnsi="Times New Roman" w:cs="Times New Roman"/>
                <w:b/>
                <w:bCs/>
                <w:lang w:val="es-ES"/>
              </w:rPr>
            </w:pPr>
          </w:p>
        </w:tc>
        <w:tc>
          <w:tcPr>
            <w:tcW w:w="3326" w:type="dxa"/>
          </w:tcPr>
          <w:p w14:paraId="2BCA1C97" w14:textId="77777777" w:rsidR="003F1C85" w:rsidRPr="00F35E79" w:rsidRDefault="003F1C85" w:rsidP="00C15EA8">
            <w:pPr>
              <w:rPr>
                <w:rFonts w:ascii="Times New Roman" w:hAnsi="Times New Roman" w:cs="Times New Roman"/>
                <w:b/>
                <w:bCs/>
                <w:lang w:val="es-ES"/>
              </w:rPr>
            </w:pPr>
          </w:p>
        </w:tc>
      </w:tr>
      <w:tr w:rsidR="003F1C85" w:rsidRPr="00F35E79" w14:paraId="62123E19" w14:textId="03B79C82" w:rsidTr="004F4A58">
        <w:tc>
          <w:tcPr>
            <w:tcW w:w="3326" w:type="dxa"/>
          </w:tcPr>
          <w:p w14:paraId="796991FB" w14:textId="77777777" w:rsidR="003F1C85" w:rsidRPr="00F35E79" w:rsidRDefault="003F1C85" w:rsidP="00C15EA8">
            <w:pPr>
              <w:rPr>
                <w:rFonts w:ascii="Times New Roman" w:hAnsi="Times New Roman" w:cs="Times New Roman"/>
                <w:i/>
                <w:iCs/>
                <w:u w:val="single"/>
                <w:lang w:val="es-ES"/>
              </w:rPr>
            </w:pPr>
            <w:r w:rsidRPr="00F35E79">
              <w:rPr>
                <w:rFonts w:ascii="Times New Roman" w:hAnsi="Times New Roman" w:cs="Times New Roman"/>
                <w:i/>
                <w:iCs/>
                <w:u w:val="single"/>
                <w:lang w:val="es-ES"/>
              </w:rPr>
              <w:t>SPG+</w:t>
            </w:r>
          </w:p>
        </w:tc>
        <w:tc>
          <w:tcPr>
            <w:tcW w:w="3326" w:type="dxa"/>
          </w:tcPr>
          <w:p w14:paraId="35FBDDED" w14:textId="77777777" w:rsidR="003F1C85" w:rsidRPr="00F35E79" w:rsidRDefault="003F1C85" w:rsidP="00C15EA8">
            <w:pPr>
              <w:rPr>
                <w:rFonts w:ascii="Times New Roman" w:hAnsi="Times New Roman" w:cs="Times New Roman"/>
                <w:b/>
                <w:bCs/>
                <w:lang w:val="es-ES"/>
              </w:rPr>
            </w:pPr>
          </w:p>
        </w:tc>
      </w:tr>
      <w:tr w:rsidR="003F1C85" w:rsidRPr="00F35E79" w14:paraId="20E01569" w14:textId="1A7D9781" w:rsidTr="004F4A58">
        <w:tc>
          <w:tcPr>
            <w:tcW w:w="3326" w:type="dxa"/>
          </w:tcPr>
          <w:p w14:paraId="70E51EEB" w14:textId="77777777" w:rsidR="003F1C85" w:rsidRPr="00F35E79" w:rsidRDefault="003F1C85" w:rsidP="00C15EA8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Bolivia</w:t>
            </w:r>
          </w:p>
        </w:tc>
        <w:tc>
          <w:tcPr>
            <w:tcW w:w="3326" w:type="dxa"/>
          </w:tcPr>
          <w:p w14:paraId="5F29F180" w14:textId="1CD421B2" w:rsidR="003F1C85" w:rsidRPr="00F35E79" w:rsidRDefault="005D52CC" w:rsidP="00C15EA8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BO</w:t>
            </w:r>
          </w:p>
        </w:tc>
      </w:tr>
      <w:tr w:rsidR="003F1C85" w:rsidRPr="00F35E79" w14:paraId="1758F5F4" w14:textId="672299D5" w:rsidTr="004F4A58">
        <w:tc>
          <w:tcPr>
            <w:tcW w:w="3326" w:type="dxa"/>
          </w:tcPr>
          <w:p w14:paraId="4FA21052" w14:textId="77777777" w:rsidR="003F1C85" w:rsidRPr="00F35E79" w:rsidRDefault="003F1C85" w:rsidP="00C15EA8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Capo Verde</w:t>
            </w:r>
          </w:p>
        </w:tc>
        <w:tc>
          <w:tcPr>
            <w:tcW w:w="3326" w:type="dxa"/>
          </w:tcPr>
          <w:p w14:paraId="35747485" w14:textId="335388A9" w:rsidR="003F1C85" w:rsidRPr="00F35E79" w:rsidRDefault="005D52CC" w:rsidP="00C15EA8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CV</w:t>
            </w:r>
          </w:p>
        </w:tc>
      </w:tr>
      <w:tr w:rsidR="003F1C85" w:rsidRPr="00F35E79" w14:paraId="1B2F85E6" w14:textId="4FA6DA9F" w:rsidTr="004F4A58">
        <w:tc>
          <w:tcPr>
            <w:tcW w:w="3326" w:type="dxa"/>
          </w:tcPr>
          <w:p w14:paraId="4AE05527" w14:textId="77777777" w:rsidR="003F1C85" w:rsidRPr="00F35E79" w:rsidRDefault="003F1C85" w:rsidP="00C15EA8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Filippine</w:t>
            </w:r>
          </w:p>
        </w:tc>
        <w:tc>
          <w:tcPr>
            <w:tcW w:w="3326" w:type="dxa"/>
          </w:tcPr>
          <w:p w14:paraId="4F1DEA77" w14:textId="0E2DA3AF" w:rsidR="003F1C85" w:rsidRPr="00F35E79" w:rsidRDefault="005D52CC" w:rsidP="00C15EA8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PH</w:t>
            </w:r>
          </w:p>
        </w:tc>
      </w:tr>
      <w:tr w:rsidR="003F1C85" w:rsidRPr="00F35E79" w14:paraId="24131095" w14:textId="49B8B5DD" w:rsidTr="004F4A58">
        <w:tc>
          <w:tcPr>
            <w:tcW w:w="3326" w:type="dxa"/>
          </w:tcPr>
          <w:p w14:paraId="09307C09" w14:textId="77777777" w:rsidR="003F1C85" w:rsidRPr="00F35E79" w:rsidRDefault="003F1C85" w:rsidP="00C15EA8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Kirghizistan</w:t>
            </w:r>
          </w:p>
        </w:tc>
        <w:tc>
          <w:tcPr>
            <w:tcW w:w="3326" w:type="dxa"/>
          </w:tcPr>
          <w:p w14:paraId="4E25C8EF" w14:textId="3294F57A" w:rsidR="003F1C85" w:rsidRPr="00F35E79" w:rsidRDefault="005D52CC" w:rsidP="00C15EA8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KG</w:t>
            </w:r>
          </w:p>
        </w:tc>
      </w:tr>
      <w:tr w:rsidR="003F1C85" w:rsidRPr="00F35E79" w14:paraId="7F9DE7C1" w14:textId="1A9A5703" w:rsidTr="004F4A58">
        <w:tc>
          <w:tcPr>
            <w:tcW w:w="3326" w:type="dxa"/>
          </w:tcPr>
          <w:p w14:paraId="0A6FD729" w14:textId="77777777" w:rsidR="003F1C85" w:rsidRPr="00F35E79" w:rsidRDefault="003F1C85" w:rsidP="00C15EA8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Mongolia</w:t>
            </w:r>
          </w:p>
        </w:tc>
        <w:tc>
          <w:tcPr>
            <w:tcW w:w="3326" w:type="dxa"/>
          </w:tcPr>
          <w:p w14:paraId="2E08CDEE" w14:textId="0F2CAE9B" w:rsidR="003F1C85" w:rsidRPr="00F35E79" w:rsidRDefault="005D52CC" w:rsidP="00C15EA8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MN</w:t>
            </w:r>
          </w:p>
        </w:tc>
      </w:tr>
      <w:tr w:rsidR="003F1C85" w:rsidRPr="00F35E79" w14:paraId="4FC4A87C" w14:textId="22D0F403" w:rsidTr="004F4A58">
        <w:tc>
          <w:tcPr>
            <w:tcW w:w="3326" w:type="dxa"/>
          </w:tcPr>
          <w:p w14:paraId="67D0C93A" w14:textId="2B9FD846" w:rsidR="003F1C85" w:rsidRPr="00F35E79" w:rsidRDefault="00F35E79" w:rsidP="00C15EA8">
            <w:pPr>
              <w:rPr>
                <w:rFonts w:ascii="Times New Roman" w:hAnsi="Times New Roman" w:cs="Times New Roman"/>
                <w:lang w:val="es-ES"/>
              </w:rPr>
            </w:pPr>
            <w:r w:rsidRPr="00F35E79">
              <w:rPr>
                <w:rFonts w:ascii="Times New Roman" w:hAnsi="Times New Roman" w:cs="Times New Roman"/>
                <w:lang w:val="es-ES"/>
              </w:rPr>
              <w:t>Pakistán</w:t>
            </w:r>
          </w:p>
        </w:tc>
        <w:tc>
          <w:tcPr>
            <w:tcW w:w="3326" w:type="dxa"/>
          </w:tcPr>
          <w:p w14:paraId="452DD4AE" w14:textId="041071C8" w:rsidR="003F1C85" w:rsidRPr="00F35E79" w:rsidRDefault="005D52CC" w:rsidP="00C15EA8">
            <w:pPr>
              <w:rPr>
                <w:rFonts w:ascii="Times New Roman" w:hAnsi="Times New Roman" w:cs="Times New Roman"/>
                <w:lang w:val="es-ES"/>
              </w:rPr>
            </w:pPr>
            <w:r w:rsidRPr="00F35E79">
              <w:rPr>
                <w:rFonts w:ascii="Times New Roman" w:hAnsi="Times New Roman" w:cs="Times New Roman"/>
                <w:lang w:val="es-ES"/>
              </w:rPr>
              <w:t>PK</w:t>
            </w:r>
          </w:p>
        </w:tc>
      </w:tr>
      <w:tr w:rsidR="003F1C85" w:rsidRPr="00F35E79" w14:paraId="4B773BF4" w14:textId="0A44FCE4" w:rsidTr="004F4A58">
        <w:tc>
          <w:tcPr>
            <w:tcW w:w="3326" w:type="dxa"/>
          </w:tcPr>
          <w:p w14:paraId="468084E6" w14:textId="77777777" w:rsidR="003F1C85" w:rsidRPr="00F35E79" w:rsidRDefault="003F1C85" w:rsidP="00C15EA8">
            <w:pPr>
              <w:rPr>
                <w:rFonts w:ascii="Times New Roman" w:hAnsi="Times New Roman" w:cs="Times New Roman"/>
                <w:lang w:val="es-ES"/>
              </w:rPr>
            </w:pPr>
            <w:r w:rsidRPr="00F35E79">
              <w:rPr>
                <w:rFonts w:ascii="Times New Roman" w:hAnsi="Times New Roman" w:cs="Times New Roman"/>
                <w:lang w:val="es-ES"/>
              </w:rPr>
              <w:t>Sri Lanka</w:t>
            </w:r>
          </w:p>
        </w:tc>
        <w:tc>
          <w:tcPr>
            <w:tcW w:w="3326" w:type="dxa"/>
          </w:tcPr>
          <w:p w14:paraId="13A67CF7" w14:textId="772FCB8E" w:rsidR="003F1C85" w:rsidRPr="00F35E79" w:rsidRDefault="00E308DB" w:rsidP="00C15EA8">
            <w:pPr>
              <w:rPr>
                <w:rFonts w:ascii="Times New Roman" w:hAnsi="Times New Roman" w:cs="Times New Roman"/>
                <w:lang w:val="es-ES"/>
              </w:rPr>
            </w:pPr>
            <w:r w:rsidRPr="00F35E79">
              <w:rPr>
                <w:rFonts w:ascii="Times New Roman" w:hAnsi="Times New Roman" w:cs="Times New Roman"/>
                <w:lang w:val="es-ES"/>
              </w:rPr>
              <w:t>LK</w:t>
            </w:r>
          </w:p>
        </w:tc>
      </w:tr>
      <w:tr w:rsidR="003F1C85" w:rsidRPr="00F35E79" w14:paraId="1D687BF4" w14:textId="7514C3CD" w:rsidTr="004F4A58">
        <w:tc>
          <w:tcPr>
            <w:tcW w:w="3326" w:type="dxa"/>
          </w:tcPr>
          <w:p w14:paraId="3843D5A9" w14:textId="5066AA6D" w:rsidR="003F1C85" w:rsidRPr="00F35E79" w:rsidRDefault="00F35E79" w:rsidP="00C15EA8">
            <w:pPr>
              <w:rPr>
                <w:rFonts w:ascii="Times New Roman" w:hAnsi="Times New Roman" w:cs="Times New Roman"/>
                <w:lang w:val="es-ES"/>
              </w:rPr>
            </w:pPr>
            <w:r w:rsidRPr="00F35E79">
              <w:rPr>
                <w:rFonts w:ascii="Times New Roman" w:hAnsi="Times New Roman" w:cs="Times New Roman"/>
                <w:lang w:val="es-ES"/>
              </w:rPr>
              <w:t>Uzbekistán</w:t>
            </w:r>
          </w:p>
        </w:tc>
        <w:tc>
          <w:tcPr>
            <w:tcW w:w="3326" w:type="dxa"/>
          </w:tcPr>
          <w:p w14:paraId="38A898E4" w14:textId="748C86B5" w:rsidR="003F1C85" w:rsidRPr="00F35E79" w:rsidRDefault="005D52CC" w:rsidP="00C15EA8">
            <w:pPr>
              <w:rPr>
                <w:rFonts w:ascii="Times New Roman" w:hAnsi="Times New Roman" w:cs="Times New Roman"/>
                <w:lang w:val="es-ES"/>
              </w:rPr>
            </w:pPr>
            <w:r w:rsidRPr="00F35E79">
              <w:rPr>
                <w:rFonts w:ascii="Times New Roman" w:hAnsi="Times New Roman" w:cs="Times New Roman"/>
                <w:lang w:val="es-ES"/>
              </w:rPr>
              <w:t>UZ</w:t>
            </w:r>
          </w:p>
        </w:tc>
      </w:tr>
      <w:tr w:rsidR="003F1C85" w:rsidRPr="00F35E79" w14:paraId="4DFDDC56" w14:textId="36FE41C3" w:rsidTr="004F4A58">
        <w:tc>
          <w:tcPr>
            <w:tcW w:w="3326" w:type="dxa"/>
          </w:tcPr>
          <w:p w14:paraId="395D5E77" w14:textId="77777777" w:rsidR="003F1C85" w:rsidRPr="00F35E79" w:rsidRDefault="003F1C85" w:rsidP="00C15EA8">
            <w:pPr>
              <w:rPr>
                <w:rFonts w:ascii="Times New Roman" w:hAnsi="Times New Roman" w:cs="Times New Roman"/>
                <w:lang w:val="es-ES"/>
              </w:rPr>
            </w:pPr>
          </w:p>
        </w:tc>
        <w:tc>
          <w:tcPr>
            <w:tcW w:w="3326" w:type="dxa"/>
          </w:tcPr>
          <w:p w14:paraId="532DB4FF" w14:textId="77777777" w:rsidR="003F1C85" w:rsidRPr="00F35E79" w:rsidRDefault="003F1C85" w:rsidP="00C15EA8">
            <w:pPr>
              <w:rPr>
                <w:rFonts w:ascii="Times New Roman" w:hAnsi="Times New Roman" w:cs="Times New Roman"/>
                <w:lang w:val="es-ES"/>
              </w:rPr>
            </w:pPr>
          </w:p>
        </w:tc>
      </w:tr>
      <w:tr w:rsidR="003F1C85" w:rsidRPr="00F35E79" w14:paraId="51E5ED11" w14:textId="1B858EB4" w:rsidTr="004F4A58">
        <w:tc>
          <w:tcPr>
            <w:tcW w:w="3326" w:type="dxa"/>
          </w:tcPr>
          <w:p w14:paraId="5C1CA4AA" w14:textId="77777777" w:rsidR="003F1C85" w:rsidRPr="00F35E79" w:rsidRDefault="003F1C85" w:rsidP="006A79A3">
            <w:pPr>
              <w:rPr>
                <w:rFonts w:ascii="Times New Roman" w:hAnsi="Times New Roman" w:cs="Times New Roman"/>
                <w:i/>
                <w:iCs/>
                <w:u w:val="single"/>
                <w:lang w:val="es-ES"/>
              </w:rPr>
            </w:pPr>
            <w:r w:rsidRPr="00F35E79">
              <w:rPr>
                <w:rFonts w:ascii="Times New Roman" w:hAnsi="Times New Roman" w:cs="Times New Roman"/>
                <w:i/>
                <w:iCs/>
                <w:u w:val="single"/>
                <w:lang w:val="es-ES"/>
              </w:rPr>
              <w:t>EBA</w:t>
            </w:r>
          </w:p>
        </w:tc>
        <w:tc>
          <w:tcPr>
            <w:tcW w:w="3326" w:type="dxa"/>
          </w:tcPr>
          <w:p w14:paraId="6DC050BA" w14:textId="77777777" w:rsidR="003F1C85" w:rsidRPr="00F35E79" w:rsidRDefault="003F1C85" w:rsidP="006A79A3">
            <w:pPr>
              <w:rPr>
                <w:rFonts w:ascii="Times New Roman" w:hAnsi="Times New Roman" w:cs="Times New Roman"/>
                <w:b/>
                <w:bCs/>
                <w:lang w:val="es-ES"/>
              </w:rPr>
            </w:pPr>
          </w:p>
        </w:tc>
      </w:tr>
      <w:tr w:rsidR="003F1C85" w:rsidRPr="00F35E79" w14:paraId="198E8B06" w14:textId="05E5D866" w:rsidTr="004F4A58">
        <w:tc>
          <w:tcPr>
            <w:tcW w:w="3326" w:type="dxa"/>
          </w:tcPr>
          <w:p w14:paraId="7CC480CF" w14:textId="02F49FD4" w:rsidR="003F1C85" w:rsidRPr="00F35E79" w:rsidRDefault="00F35E79" w:rsidP="006A79A3">
            <w:pPr>
              <w:rPr>
                <w:rFonts w:ascii="Times New Roman" w:hAnsi="Times New Roman" w:cs="Times New Roman"/>
                <w:lang w:val="es-ES"/>
              </w:rPr>
            </w:pPr>
            <w:r w:rsidRPr="00F35E79">
              <w:rPr>
                <w:rFonts w:ascii="Times New Roman" w:hAnsi="Times New Roman" w:cs="Times New Roman"/>
                <w:lang w:val="es-ES"/>
              </w:rPr>
              <w:t>Afganistán</w:t>
            </w:r>
          </w:p>
        </w:tc>
        <w:tc>
          <w:tcPr>
            <w:tcW w:w="3326" w:type="dxa"/>
          </w:tcPr>
          <w:p w14:paraId="5DAB7906" w14:textId="27714F76" w:rsidR="003F1C85" w:rsidRPr="00F35E79" w:rsidRDefault="005D52CC" w:rsidP="006A79A3">
            <w:pPr>
              <w:rPr>
                <w:rFonts w:ascii="Times New Roman" w:hAnsi="Times New Roman" w:cs="Times New Roman"/>
                <w:lang w:val="es-ES"/>
              </w:rPr>
            </w:pPr>
            <w:r w:rsidRPr="00F35E79">
              <w:rPr>
                <w:rFonts w:ascii="Times New Roman" w:hAnsi="Times New Roman" w:cs="Times New Roman"/>
                <w:lang w:val="es-ES"/>
              </w:rPr>
              <w:t>AF</w:t>
            </w:r>
          </w:p>
        </w:tc>
      </w:tr>
      <w:tr w:rsidR="003F1C85" w:rsidRPr="00F35E79" w14:paraId="78B81B48" w14:textId="164ECF52" w:rsidTr="004F4A58">
        <w:tc>
          <w:tcPr>
            <w:tcW w:w="3326" w:type="dxa"/>
          </w:tcPr>
          <w:p w14:paraId="0C78288B" w14:textId="77777777" w:rsidR="003F1C85" w:rsidRPr="00F35E79" w:rsidRDefault="003F1C85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Angola</w:t>
            </w:r>
          </w:p>
        </w:tc>
        <w:tc>
          <w:tcPr>
            <w:tcW w:w="3326" w:type="dxa"/>
          </w:tcPr>
          <w:p w14:paraId="68744518" w14:textId="6843575F" w:rsidR="003F1C85" w:rsidRPr="00F35E79" w:rsidRDefault="00861A21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AO</w:t>
            </w:r>
          </w:p>
        </w:tc>
      </w:tr>
      <w:tr w:rsidR="003F1C85" w:rsidRPr="00F35E79" w14:paraId="557361F1" w14:textId="4F8B8E6C" w:rsidTr="004F4A58">
        <w:tc>
          <w:tcPr>
            <w:tcW w:w="3326" w:type="dxa"/>
          </w:tcPr>
          <w:p w14:paraId="49FBA19A" w14:textId="77777777" w:rsidR="003F1C85" w:rsidRPr="00F35E79" w:rsidRDefault="003F1C85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Bangladesh</w:t>
            </w:r>
          </w:p>
        </w:tc>
        <w:tc>
          <w:tcPr>
            <w:tcW w:w="3326" w:type="dxa"/>
          </w:tcPr>
          <w:p w14:paraId="37E3A3DF" w14:textId="0B2CDDC9" w:rsidR="003F1C85" w:rsidRPr="00F35E79" w:rsidRDefault="005D52CC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BD</w:t>
            </w:r>
          </w:p>
        </w:tc>
      </w:tr>
      <w:tr w:rsidR="003F1C85" w:rsidRPr="00F35E79" w14:paraId="67CBFA97" w14:textId="3312654C" w:rsidTr="004F4A58">
        <w:tc>
          <w:tcPr>
            <w:tcW w:w="3326" w:type="dxa"/>
          </w:tcPr>
          <w:p w14:paraId="468141F4" w14:textId="77777777" w:rsidR="003F1C85" w:rsidRPr="00F35E79" w:rsidRDefault="003F1C85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Benin</w:t>
            </w:r>
          </w:p>
        </w:tc>
        <w:tc>
          <w:tcPr>
            <w:tcW w:w="3326" w:type="dxa"/>
          </w:tcPr>
          <w:p w14:paraId="63C4F2CB" w14:textId="1F61B01C" w:rsidR="003F1C85" w:rsidRPr="00F35E79" w:rsidRDefault="005D52CC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BJ</w:t>
            </w:r>
          </w:p>
        </w:tc>
      </w:tr>
      <w:tr w:rsidR="003F1C85" w:rsidRPr="00F35E79" w14:paraId="5B021641" w14:textId="15A33BF4" w:rsidTr="004F4A58">
        <w:tc>
          <w:tcPr>
            <w:tcW w:w="3326" w:type="dxa"/>
          </w:tcPr>
          <w:p w14:paraId="1759619A" w14:textId="77777777" w:rsidR="003F1C85" w:rsidRPr="00F35E79" w:rsidRDefault="003F1C85" w:rsidP="006A79A3">
            <w:pPr>
              <w:rPr>
                <w:rFonts w:ascii="Times New Roman" w:hAnsi="Times New Roman" w:cs="Times New Roman"/>
              </w:rPr>
            </w:pPr>
            <w:proofErr w:type="spellStart"/>
            <w:r w:rsidRPr="00F35E79">
              <w:rPr>
                <w:rFonts w:ascii="Times New Roman" w:hAnsi="Times New Roman" w:cs="Times New Roman"/>
              </w:rPr>
              <w:t>Butan</w:t>
            </w:r>
            <w:proofErr w:type="spellEnd"/>
          </w:p>
        </w:tc>
        <w:tc>
          <w:tcPr>
            <w:tcW w:w="3326" w:type="dxa"/>
          </w:tcPr>
          <w:p w14:paraId="323FA9D4" w14:textId="079ED3D0" w:rsidR="003F1C85" w:rsidRPr="00F35E79" w:rsidRDefault="005D52CC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BT</w:t>
            </w:r>
          </w:p>
        </w:tc>
      </w:tr>
      <w:tr w:rsidR="003F1C85" w:rsidRPr="00F35E79" w14:paraId="35B833A6" w14:textId="4F62E79B" w:rsidTr="004F4A58">
        <w:tc>
          <w:tcPr>
            <w:tcW w:w="3326" w:type="dxa"/>
          </w:tcPr>
          <w:p w14:paraId="7A1C9620" w14:textId="77777777" w:rsidR="003F1C85" w:rsidRPr="00F35E79" w:rsidRDefault="003F1C85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Burkina Faso</w:t>
            </w:r>
          </w:p>
        </w:tc>
        <w:tc>
          <w:tcPr>
            <w:tcW w:w="3326" w:type="dxa"/>
          </w:tcPr>
          <w:p w14:paraId="205C0AFD" w14:textId="2825AFB4" w:rsidR="003F1C85" w:rsidRPr="00F35E79" w:rsidRDefault="005D52CC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BF</w:t>
            </w:r>
          </w:p>
        </w:tc>
      </w:tr>
      <w:tr w:rsidR="003F1C85" w:rsidRPr="00F35E79" w14:paraId="49CC7890" w14:textId="061E520C" w:rsidTr="004F4A58">
        <w:tc>
          <w:tcPr>
            <w:tcW w:w="3326" w:type="dxa"/>
          </w:tcPr>
          <w:p w14:paraId="76A2420A" w14:textId="77777777" w:rsidR="003F1C85" w:rsidRPr="00F35E79" w:rsidRDefault="003F1C85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Burundi</w:t>
            </w:r>
          </w:p>
        </w:tc>
        <w:tc>
          <w:tcPr>
            <w:tcW w:w="3326" w:type="dxa"/>
          </w:tcPr>
          <w:p w14:paraId="543E4A6F" w14:textId="49F67F20" w:rsidR="003F1C85" w:rsidRPr="00F35E79" w:rsidRDefault="005D52CC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BI</w:t>
            </w:r>
          </w:p>
        </w:tc>
      </w:tr>
      <w:tr w:rsidR="003F1C85" w:rsidRPr="00F35E79" w14:paraId="7F55EB7E" w14:textId="74BA6760" w:rsidTr="004F4A58">
        <w:tc>
          <w:tcPr>
            <w:tcW w:w="3326" w:type="dxa"/>
          </w:tcPr>
          <w:p w14:paraId="4439FAC3" w14:textId="77777777" w:rsidR="003F1C85" w:rsidRPr="00F35E79" w:rsidRDefault="003F1C85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Cambogia</w:t>
            </w:r>
          </w:p>
        </w:tc>
        <w:tc>
          <w:tcPr>
            <w:tcW w:w="3326" w:type="dxa"/>
          </w:tcPr>
          <w:p w14:paraId="2E1CD306" w14:textId="7AEFE615" w:rsidR="003F1C85" w:rsidRPr="00F35E79" w:rsidRDefault="00861A21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KH</w:t>
            </w:r>
          </w:p>
        </w:tc>
      </w:tr>
      <w:tr w:rsidR="003F1C85" w:rsidRPr="00F35E79" w14:paraId="70F3339D" w14:textId="22D85E7B" w:rsidTr="004F4A58">
        <w:tc>
          <w:tcPr>
            <w:tcW w:w="3326" w:type="dxa"/>
          </w:tcPr>
          <w:p w14:paraId="1E384D1E" w14:textId="77777777" w:rsidR="003F1C85" w:rsidRPr="00F35E79" w:rsidRDefault="003F1C85" w:rsidP="006A79A3">
            <w:pPr>
              <w:rPr>
                <w:rFonts w:ascii="Times New Roman" w:hAnsi="Times New Roman" w:cs="Times New Roman"/>
                <w:lang w:val="es-ES"/>
              </w:rPr>
            </w:pPr>
            <w:r w:rsidRPr="00F35E79">
              <w:rPr>
                <w:rFonts w:ascii="Times New Roman" w:hAnsi="Times New Roman" w:cs="Times New Roman"/>
                <w:lang w:val="es-ES"/>
              </w:rPr>
              <w:t>Ciad</w:t>
            </w:r>
          </w:p>
        </w:tc>
        <w:tc>
          <w:tcPr>
            <w:tcW w:w="3326" w:type="dxa"/>
          </w:tcPr>
          <w:p w14:paraId="61AD4B3B" w14:textId="112AD5B8" w:rsidR="003F1C85" w:rsidRPr="00F35E79" w:rsidRDefault="00861A21" w:rsidP="006A79A3">
            <w:pPr>
              <w:rPr>
                <w:rFonts w:ascii="Times New Roman" w:hAnsi="Times New Roman" w:cs="Times New Roman"/>
                <w:lang w:val="es-ES"/>
              </w:rPr>
            </w:pPr>
            <w:r w:rsidRPr="00F35E79">
              <w:rPr>
                <w:rFonts w:ascii="Times New Roman" w:hAnsi="Times New Roman" w:cs="Times New Roman"/>
                <w:lang w:val="es-ES"/>
              </w:rPr>
              <w:t>TD</w:t>
            </w:r>
          </w:p>
        </w:tc>
      </w:tr>
      <w:tr w:rsidR="003F1C85" w:rsidRPr="00F35E79" w14:paraId="2AA8FB39" w14:textId="502BF943" w:rsidTr="004F4A58">
        <w:tc>
          <w:tcPr>
            <w:tcW w:w="3326" w:type="dxa"/>
          </w:tcPr>
          <w:p w14:paraId="3D100552" w14:textId="304B8AE3" w:rsidR="003F1C85" w:rsidRPr="00F35E79" w:rsidRDefault="003F1C85" w:rsidP="006A79A3">
            <w:pPr>
              <w:rPr>
                <w:rFonts w:ascii="Times New Roman" w:hAnsi="Times New Roman" w:cs="Times New Roman"/>
                <w:lang w:val="es-ES"/>
              </w:rPr>
            </w:pPr>
            <w:proofErr w:type="spellStart"/>
            <w:r w:rsidRPr="00F35E79">
              <w:rPr>
                <w:rFonts w:ascii="Times New Roman" w:hAnsi="Times New Roman" w:cs="Times New Roman"/>
                <w:color w:val="196B24" w:themeColor="accent3"/>
                <w:lang w:val="es-ES"/>
              </w:rPr>
              <w:t>Comor</w:t>
            </w:r>
            <w:r w:rsidR="00861A21" w:rsidRPr="00F35E79">
              <w:rPr>
                <w:rFonts w:ascii="Times New Roman" w:hAnsi="Times New Roman" w:cs="Times New Roman"/>
                <w:color w:val="196B24" w:themeColor="accent3"/>
                <w:lang w:val="es-ES"/>
              </w:rPr>
              <w:t>e</w:t>
            </w:r>
            <w:proofErr w:type="spellEnd"/>
            <w:r w:rsidR="00834DBB" w:rsidRPr="00F35E79">
              <w:rPr>
                <w:rStyle w:val="Rimandonotaapidipagina"/>
                <w:rFonts w:ascii="Times New Roman" w:hAnsi="Times New Roman" w:cs="Times New Roman"/>
                <w:color w:val="196B24" w:themeColor="accent3"/>
                <w:lang w:val="es-ES"/>
              </w:rPr>
              <w:footnoteReference w:id="3"/>
            </w:r>
          </w:p>
        </w:tc>
        <w:tc>
          <w:tcPr>
            <w:tcW w:w="3326" w:type="dxa"/>
          </w:tcPr>
          <w:p w14:paraId="42066F95" w14:textId="76BBF512" w:rsidR="003F1C85" w:rsidRPr="00F35E79" w:rsidRDefault="00861A21" w:rsidP="006A79A3">
            <w:pPr>
              <w:rPr>
                <w:rFonts w:ascii="Times New Roman" w:hAnsi="Times New Roman" w:cs="Times New Roman"/>
                <w:lang w:val="es-ES"/>
              </w:rPr>
            </w:pPr>
            <w:r w:rsidRPr="00F35E79">
              <w:rPr>
                <w:rFonts w:ascii="Times New Roman" w:hAnsi="Times New Roman" w:cs="Times New Roman"/>
                <w:lang w:val="es-ES"/>
              </w:rPr>
              <w:t>KM</w:t>
            </w:r>
          </w:p>
        </w:tc>
      </w:tr>
      <w:tr w:rsidR="003F1C85" w:rsidRPr="00F35E79" w14:paraId="329AD59D" w14:textId="19049621" w:rsidTr="004F4A58">
        <w:tc>
          <w:tcPr>
            <w:tcW w:w="3326" w:type="dxa"/>
          </w:tcPr>
          <w:p w14:paraId="79865C96" w14:textId="77777777" w:rsidR="003F1C85" w:rsidRPr="00F35E79" w:rsidRDefault="003F1C85" w:rsidP="006A79A3">
            <w:pPr>
              <w:rPr>
                <w:rFonts w:ascii="Times New Roman" w:hAnsi="Times New Roman" w:cs="Times New Roman"/>
                <w:lang w:val="es-ES"/>
              </w:rPr>
            </w:pPr>
            <w:r w:rsidRPr="00F35E79">
              <w:rPr>
                <w:rFonts w:ascii="Times New Roman" w:hAnsi="Times New Roman" w:cs="Times New Roman"/>
                <w:lang w:val="es-ES"/>
              </w:rPr>
              <w:t>Eritrea</w:t>
            </w:r>
          </w:p>
        </w:tc>
        <w:tc>
          <w:tcPr>
            <w:tcW w:w="3326" w:type="dxa"/>
          </w:tcPr>
          <w:p w14:paraId="60002A95" w14:textId="2C4D3F62" w:rsidR="003F1C85" w:rsidRPr="00F35E79" w:rsidRDefault="00E308DB" w:rsidP="006A79A3">
            <w:pPr>
              <w:rPr>
                <w:rFonts w:ascii="Times New Roman" w:hAnsi="Times New Roman" w:cs="Times New Roman"/>
                <w:lang w:val="es-ES"/>
              </w:rPr>
            </w:pPr>
            <w:r w:rsidRPr="00F35E79">
              <w:rPr>
                <w:rFonts w:ascii="Times New Roman" w:hAnsi="Times New Roman" w:cs="Times New Roman"/>
                <w:lang w:val="es-ES"/>
              </w:rPr>
              <w:t>ER</w:t>
            </w:r>
          </w:p>
        </w:tc>
      </w:tr>
      <w:tr w:rsidR="003F1C85" w:rsidRPr="00F35E79" w14:paraId="4FDFA96E" w14:textId="016E719F" w:rsidTr="004F4A58">
        <w:tc>
          <w:tcPr>
            <w:tcW w:w="3326" w:type="dxa"/>
          </w:tcPr>
          <w:p w14:paraId="7901A9E5" w14:textId="77777777" w:rsidR="003F1C85" w:rsidRPr="00F35E79" w:rsidRDefault="003F1C85" w:rsidP="006A79A3">
            <w:pPr>
              <w:rPr>
                <w:rFonts w:ascii="Times New Roman" w:hAnsi="Times New Roman" w:cs="Times New Roman"/>
                <w:lang w:val="es-ES"/>
              </w:rPr>
            </w:pPr>
            <w:r w:rsidRPr="00F35E79">
              <w:rPr>
                <w:rFonts w:ascii="Times New Roman" w:hAnsi="Times New Roman" w:cs="Times New Roman"/>
                <w:lang w:val="es-ES"/>
              </w:rPr>
              <w:t>Etiopia</w:t>
            </w:r>
          </w:p>
        </w:tc>
        <w:tc>
          <w:tcPr>
            <w:tcW w:w="3326" w:type="dxa"/>
          </w:tcPr>
          <w:p w14:paraId="05098BED" w14:textId="5BCBFAA7" w:rsidR="003F1C85" w:rsidRPr="00F35E79" w:rsidRDefault="00E308DB" w:rsidP="006A79A3">
            <w:pPr>
              <w:rPr>
                <w:rFonts w:ascii="Times New Roman" w:hAnsi="Times New Roman" w:cs="Times New Roman"/>
                <w:lang w:val="es-ES"/>
              </w:rPr>
            </w:pPr>
            <w:r w:rsidRPr="00F35E79">
              <w:rPr>
                <w:rFonts w:ascii="Times New Roman" w:hAnsi="Times New Roman" w:cs="Times New Roman"/>
                <w:lang w:val="es-ES"/>
              </w:rPr>
              <w:t>ET</w:t>
            </w:r>
          </w:p>
        </w:tc>
      </w:tr>
      <w:tr w:rsidR="003F1C85" w:rsidRPr="00F35E79" w14:paraId="3EEE83D5" w14:textId="5A49A830" w:rsidTr="004F4A58">
        <w:tc>
          <w:tcPr>
            <w:tcW w:w="3326" w:type="dxa"/>
          </w:tcPr>
          <w:p w14:paraId="5273C8E3" w14:textId="77777777" w:rsidR="003F1C85" w:rsidRPr="00F35E79" w:rsidRDefault="003F1C85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Gambia</w:t>
            </w:r>
          </w:p>
        </w:tc>
        <w:tc>
          <w:tcPr>
            <w:tcW w:w="3326" w:type="dxa"/>
          </w:tcPr>
          <w:p w14:paraId="56C61B67" w14:textId="4968A50D" w:rsidR="003F1C85" w:rsidRPr="00F35E79" w:rsidRDefault="00E308DB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GM</w:t>
            </w:r>
          </w:p>
        </w:tc>
      </w:tr>
      <w:tr w:rsidR="003F1C85" w:rsidRPr="00F35E79" w14:paraId="5B61EFB9" w14:textId="09161078" w:rsidTr="004F4A58">
        <w:tc>
          <w:tcPr>
            <w:tcW w:w="3326" w:type="dxa"/>
          </w:tcPr>
          <w:p w14:paraId="5F445446" w14:textId="77777777" w:rsidR="003F1C85" w:rsidRPr="00F35E79" w:rsidRDefault="003F1C85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Gibuti</w:t>
            </w:r>
          </w:p>
        </w:tc>
        <w:tc>
          <w:tcPr>
            <w:tcW w:w="3326" w:type="dxa"/>
          </w:tcPr>
          <w:p w14:paraId="2E827B1A" w14:textId="0C36ED96" w:rsidR="003F1C85" w:rsidRPr="00F35E79" w:rsidRDefault="00861A21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DJ</w:t>
            </w:r>
          </w:p>
        </w:tc>
      </w:tr>
      <w:tr w:rsidR="003F1C85" w:rsidRPr="00F35E79" w14:paraId="5F1D9333" w14:textId="5EB94E10" w:rsidTr="004F4A58">
        <w:tc>
          <w:tcPr>
            <w:tcW w:w="3326" w:type="dxa"/>
          </w:tcPr>
          <w:p w14:paraId="5736746E" w14:textId="77777777" w:rsidR="003F1C85" w:rsidRPr="00F35E79" w:rsidRDefault="003F1C85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Guinea</w:t>
            </w:r>
          </w:p>
        </w:tc>
        <w:tc>
          <w:tcPr>
            <w:tcW w:w="3326" w:type="dxa"/>
          </w:tcPr>
          <w:p w14:paraId="05F4AFCE" w14:textId="05D3C073" w:rsidR="003F1C85" w:rsidRPr="00F35E79" w:rsidRDefault="00E308DB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GN</w:t>
            </w:r>
          </w:p>
        </w:tc>
      </w:tr>
      <w:tr w:rsidR="003F1C85" w:rsidRPr="00F35E79" w14:paraId="2F16C0C4" w14:textId="17092C35" w:rsidTr="004F4A58">
        <w:tc>
          <w:tcPr>
            <w:tcW w:w="3326" w:type="dxa"/>
          </w:tcPr>
          <w:p w14:paraId="0CA4F34E" w14:textId="77777777" w:rsidR="003F1C85" w:rsidRPr="00F35E79" w:rsidRDefault="003F1C85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Guinea Bissau</w:t>
            </w:r>
          </w:p>
        </w:tc>
        <w:tc>
          <w:tcPr>
            <w:tcW w:w="3326" w:type="dxa"/>
          </w:tcPr>
          <w:p w14:paraId="55F1B3D6" w14:textId="0DFF2776" w:rsidR="003F1C85" w:rsidRPr="00F35E79" w:rsidRDefault="00E308DB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GW</w:t>
            </w:r>
          </w:p>
        </w:tc>
      </w:tr>
      <w:tr w:rsidR="003F1C85" w:rsidRPr="00F35E79" w14:paraId="42836C27" w14:textId="348CF6A1" w:rsidTr="004F4A58">
        <w:tc>
          <w:tcPr>
            <w:tcW w:w="3326" w:type="dxa"/>
          </w:tcPr>
          <w:p w14:paraId="16EDF958" w14:textId="77777777" w:rsidR="003F1C85" w:rsidRPr="00F35E79" w:rsidRDefault="003F1C85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Haiti</w:t>
            </w:r>
          </w:p>
        </w:tc>
        <w:tc>
          <w:tcPr>
            <w:tcW w:w="3326" w:type="dxa"/>
          </w:tcPr>
          <w:p w14:paraId="1EDE48D2" w14:textId="6F73E7C2" w:rsidR="003F1C85" w:rsidRPr="00F35E79" w:rsidRDefault="00E308DB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HT</w:t>
            </w:r>
          </w:p>
        </w:tc>
      </w:tr>
      <w:tr w:rsidR="003F1C85" w:rsidRPr="00F35E79" w14:paraId="08A5F1A1" w14:textId="509C5AF5" w:rsidTr="004F4A58">
        <w:tc>
          <w:tcPr>
            <w:tcW w:w="3326" w:type="dxa"/>
          </w:tcPr>
          <w:p w14:paraId="46D8DD13" w14:textId="77777777" w:rsidR="003F1C85" w:rsidRPr="00F35E79" w:rsidRDefault="003F1C85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lastRenderedPageBreak/>
              <w:t>Isole Salomone</w:t>
            </w:r>
          </w:p>
        </w:tc>
        <w:tc>
          <w:tcPr>
            <w:tcW w:w="3326" w:type="dxa"/>
          </w:tcPr>
          <w:p w14:paraId="195A4B76" w14:textId="20A77C00" w:rsidR="003F1C85" w:rsidRPr="00F35E79" w:rsidRDefault="00E308DB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SB</w:t>
            </w:r>
          </w:p>
        </w:tc>
      </w:tr>
      <w:tr w:rsidR="003F1C85" w:rsidRPr="00F35E79" w14:paraId="0CA2A3D1" w14:textId="380DBB45" w:rsidTr="004F4A58">
        <w:tc>
          <w:tcPr>
            <w:tcW w:w="3326" w:type="dxa"/>
          </w:tcPr>
          <w:p w14:paraId="61336B27" w14:textId="77777777" w:rsidR="003F1C85" w:rsidRPr="00F35E79" w:rsidRDefault="003F1C85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Kiribati</w:t>
            </w:r>
          </w:p>
        </w:tc>
        <w:tc>
          <w:tcPr>
            <w:tcW w:w="3326" w:type="dxa"/>
          </w:tcPr>
          <w:p w14:paraId="01D611E6" w14:textId="21B901B5" w:rsidR="003F1C85" w:rsidRPr="00F35E79" w:rsidRDefault="00E308DB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KI</w:t>
            </w:r>
          </w:p>
        </w:tc>
      </w:tr>
      <w:tr w:rsidR="003F1C85" w:rsidRPr="00F35E79" w14:paraId="200EB401" w14:textId="0C795124" w:rsidTr="004F4A58">
        <w:tc>
          <w:tcPr>
            <w:tcW w:w="3326" w:type="dxa"/>
          </w:tcPr>
          <w:p w14:paraId="56734AF0" w14:textId="77777777" w:rsidR="003F1C85" w:rsidRPr="00F35E79" w:rsidRDefault="003F1C85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Laos</w:t>
            </w:r>
          </w:p>
        </w:tc>
        <w:tc>
          <w:tcPr>
            <w:tcW w:w="3326" w:type="dxa"/>
          </w:tcPr>
          <w:p w14:paraId="252A887B" w14:textId="32B863C5" w:rsidR="003F1C85" w:rsidRPr="00F35E79" w:rsidRDefault="00E308DB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LA</w:t>
            </w:r>
          </w:p>
        </w:tc>
      </w:tr>
      <w:tr w:rsidR="003F1C85" w:rsidRPr="00F35E79" w14:paraId="2A57A8F3" w14:textId="6BC29C35" w:rsidTr="004F4A58">
        <w:tc>
          <w:tcPr>
            <w:tcW w:w="3326" w:type="dxa"/>
          </w:tcPr>
          <w:p w14:paraId="6F1C4388" w14:textId="77777777" w:rsidR="003F1C85" w:rsidRPr="00F35E79" w:rsidRDefault="003F1C85" w:rsidP="006A79A3">
            <w:pPr>
              <w:rPr>
                <w:rFonts w:ascii="Times New Roman" w:hAnsi="Times New Roman" w:cs="Times New Roman"/>
                <w:color w:val="196B24" w:themeColor="accent3"/>
              </w:rPr>
            </w:pPr>
            <w:r w:rsidRPr="00F35E79">
              <w:rPr>
                <w:rFonts w:ascii="Times New Roman" w:hAnsi="Times New Roman" w:cs="Times New Roman"/>
                <w:color w:val="196B24" w:themeColor="accent3"/>
              </w:rPr>
              <w:t>Lesotho</w:t>
            </w:r>
            <w:r w:rsidRPr="00F35E79">
              <w:rPr>
                <w:rStyle w:val="Rimandonotaapidipagina"/>
                <w:rFonts w:ascii="Times New Roman" w:hAnsi="Times New Roman" w:cs="Times New Roman"/>
                <w:color w:val="196B24" w:themeColor="accent3"/>
              </w:rPr>
              <w:footnoteReference w:id="4"/>
            </w:r>
          </w:p>
        </w:tc>
        <w:tc>
          <w:tcPr>
            <w:tcW w:w="3326" w:type="dxa"/>
          </w:tcPr>
          <w:p w14:paraId="23EF7D6D" w14:textId="103BF636" w:rsidR="003F1C85" w:rsidRPr="00F35E79" w:rsidRDefault="00E308DB" w:rsidP="006A79A3">
            <w:pPr>
              <w:rPr>
                <w:rFonts w:ascii="Times New Roman" w:hAnsi="Times New Roman" w:cs="Times New Roman"/>
                <w:color w:val="196B24" w:themeColor="accent3"/>
              </w:rPr>
            </w:pPr>
            <w:r w:rsidRPr="00F35E79">
              <w:rPr>
                <w:rFonts w:ascii="Times New Roman" w:hAnsi="Times New Roman" w:cs="Times New Roman"/>
                <w:color w:val="196B24" w:themeColor="accent3"/>
              </w:rPr>
              <w:t>LS</w:t>
            </w:r>
          </w:p>
        </w:tc>
      </w:tr>
      <w:tr w:rsidR="003F1C85" w:rsidRPr="00F35E79" w14:paraId="18ECF7F4" w14:textId="35AB8A80" w:rsidTr="004F4A58">
        <w:tc>
          <w:tcPr>
            <w:tcW w:w="3326" w:type="dxa"/>
          </w:tcPr>
          <w:p w14:paraId="7FF94585" w14:textId="77777777" w:rsidR="003F1C85" w:rsidRPr="00F35E79" w:rsidRDefault="003F1C85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Liberia</w:t>
            </w:r>
          </w:p>
        </w:tc>
        <w:tc>
          <w:tcPr>
            <w:tcW w:w="3326" w:type="dxa"/>
          </w:tcPr>
          <w:p w14:paraId="10ED2A6B" w14:textId="183E0F31" w:rsidR="003F1C85" w:rsidRPr="00F35E79" w:rsidRDefault="00E308DB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LR</w:t>
            </w:r>
          </w:p>
        </w:tc>
      </w:tr>
      <w:tr w:rsidR="003F1C85" w:rsidRPr="00F35E79" w14:paraId="1C075616" w14:textId="7580FD25" w:rsidTr="004F4A58">
        <w:tc>
          <w:tcPr>
            <w:tcW w:w="3326" w:type="dxa"/>
          </w:tcPr>
          <w:p w14:paraId="55F11033" w14:textId="77777777" w:rsidR="003F1C85" w:rsidRPr="00F35E79" w:rsidRDefault="003F1C85" w:rsidP="006A79A3">
            <w:pPr>
              <w:rPr>
                <w:rFonts w:ascii="Times New Roman" w:hAnsi="Times New Roman" w:cs="Times New Roman"/>
                <w:color w:val="196B24" w:themeColor="accent3"/>
              </w:rPr>
            </w:pPr>
            <w:r w:rsidRPr="00F35E79">
              <w:rPr>
                <w:rFonts w:ascii="Times New Roman" w:hAnsi="Times New Roman" w:cs="Times New Roman"/>
                <w:color w:val="196B24" w:themeColor="accent3"/>
              </w:rPr>
              <w:t>Madagascar</w:t>
            </w:r>
            <w:r w:rsidRPr="00F35E79">
              <w:rPr>
                <w:rStyle w:val="Rimandonotaapidipagina"/>
                <w:rFonts w:ascii="Times New Roman" w:hAnsi="Times New Roman" w:cs="Times New Roman"/>
                <w:color w:val="196B24" w:themeColor="accent3"/>
              </w:rPr>
              <w:footnoteReference w:id="5"/>
            </w:r>
          </w:p>
        </w:tc>
        <w:tc>
          <w:tcPr>
            <w:tcW w:w="3326" w:type="dxa"/>
          </w:tcPr>
          <w:p w14:paraId="707C7012" w14:textId="5E43B3ED" w:rsidR="003F1C85" w:rsidRPr="00F35E79" w:rsidRDefault="00E308DB" w:rsidP="006A79A3">
            <w:pPr>
              <w:rPr>
                <w:rFonts w:ascii="Times New Roman" w:hAnsi="Times New Roman" w:cs="Times New Roman"/>
                <w:color w:val="196B24" w:themeColor="accent3"/>
              </w:rPr>
            </w:pPr>
            <w:r w:rsidRPr="00F35E79">
              <w:rPr>
                <w:rFonts w:ascii="Times New Roman" w:hAnsi="Times New Roman" w:cs="Times New Roman"/>
                <w:color w:val="196B24" w:themeColor="accent3"/>
              </w:rPr>
              <w:t>MG</w:t>
            </w:r>
          </w:p>
        </w:tc>
      </w:tr>
      <w:tr w:rsidR="003F1C85" w:rsidRPr="00F35E79" w14:paraId="68E3156A" w14:textId="70E457A6" w:rsidTr="004F4A58">
        <w:tc>
          <w:tcPr>
            <w:tcW w:w="3326" w:type="dxa"/>
          </w:tcPr>
          <w:p w14:paraId="607E5080" w14:textId="77777777" w:rsidR="003F1C85" w:rsidRPr="00F35E79" w:rsidRDefault="003F1C85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Malawi</w:t>
            </w:r>
          </w:p>
        </w:tc>
        <w:tc>
          <w:tcPr>
            <w:tcW w:w="3326" w:type="dxa"/>
          </w:tcPr>
          <w:p w14:paraId="030377EA" w14:textId="36D90619" w:rsidR="003F1C85" w:rsidRPr="00F35E79" w:rsidRDefault="00E308DB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MW</w:t>
            </w:r>
          </w:p>
        </w:tc>
      </w:tr>
      <w:tr w:rsidR="003F1C85" w:rsidRPr="00F35E79" w14:paraId="6849C272" w14:textId="371C022F" w:rsidTr="004F4A58">
        <w:tc>
          <w:tcPr>
            <w:tcW w:w="3326" w:type="dxa"/>
          </w:tcPr>
          <w:p w14:paraId="6AB97852" w14:textId="77777777" w:rsidR="003F1C85" w:rsidRPr="00F35E79" w:rsidRDefault="003F1C85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Mali</w:t>
            </w:r>
          </w:p>
        </w:tc>
        <w:tc>
          <w:tcPr>
            <w:tcW w:w="3326" w:type="dxa"/>
          </w:tcPr>
          <w:p w14:paraId="488C8511" w14:textId="603D440B" w:rsidR="003F1C85" w:rsidRPr="00F35E79" w:rsidRDefault="00E308DB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ML</w:t>
            </w:r>
          </w:p>
        </w:tc>
      </w:tr>
      <w:tr w:rsidR="003F1C85" w:rsidRPr="00F35E79" w14:paraId="7C655F55" w14:textId="51D9AC4D" w:rsidTr="004F4A58">
        <w:tc>
          <w:tcPr>
            <w:tcW w:w="3326" w:type="dxa"/>
          </w:tcPr>
          <w:p w14:paraId="70B57564" w14:textId="77777777" w:rsidR="003F1C85" w:rsidRPr="00F35E79" w:rsidRDefault="003F1C85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Mauritania</w:t>
            </w:r>
          </w:p>
        </w:tc>
        <w:tc>
          <w:tcPr>
            <w:tcW w:w="3326" w:type="dxa"/>
          </w:tcPr>
          <w:p w14:paraId="26B3D89F" w14:textId="39A8F9E0" w:rsidR="003F1C85" w:rsidRPr="00F35E79" w:rsidRDefault="00C22FFD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MR</w:t>
            </w:r>
          </w:p>
        </w:tc>
      </w:tr>
      <w:tr w:rsidR="003F1C85" w:rsidRPr="00F35E79" w14:paraId="26D0D2CB" w14:textId="5C8A0CA6" w:rsidTr="004F4A58">
        <w:tc>
          <w:tcPr>
            <w:tcW w:w="3326" w:type="dxa"/>
          </w:tcPr>
          <w:p w14:paraId="58073032" w14:textId="77777777" w:rsidR="003F1C85" w:rsidRPr="00F35E79" w:rsidRDefault="003F1C85" w:rsidP="006A79A3">
            <w:pPr>
              <w:rPr>
                <w:rFonts w:ascii="Times New Roman" w:hAnsi="Times New Roman" w:cs="Times New Roman"/>
                <w:color w:val="196B24" w:themeColor="accent3"/>
              </w:rPr>
            </w:pPr>
            <w:r w:rsidRPr="00F35E79">
              <w:rPr>
                <w:rFonts w:ascii="Times New Roman" w:hAnsi="Times New Roman" w:cs="Times New Roman"/>
                <w:color w:val="196B24" w:themeColor="accent3"/>
              </w:rPr>
              <w:t>Mozambico</w:t>
            </w:r>
            <w:r w:rsidRPr="00F35E79">
              <w:rPr>
                <w:rStyle w:val="Rimandonotaapidipagina"/>
                <w:rFonts w:ascii="Times New Roman" w:hAnsi="Times New Roman" w:cs="Times New Roman"/>
                <w:color w:val="196B24" w:themeColor="accent3"/>
              </w:rPr>
              <w:footnoteReference w:id="6"/>
            </w:r>
          </w:p>
        </w:tc>
        <w:tc>
          <w:tcPr>
            <w:tcW w:w="3326" w:type="dxa"/>
          </w:tcPr>
          <w:p w14:paraId="371421AF" w14:textId="2CE3FDAD" w:rsidR="003F1C85" w:rsidRPr="00F35E79" w:rsidRDefault="00C22FFD" w:rsidP="006A79A3">
            <w:pPr>
              <w:rPr>
                <w:rFonts w:ascii="Times New Roman" w:hAnsi="Times New Roman" w:cs="Times New Roman"/>
                <w:color w:val="196B24" w:themeColor="accent3"/>
              </w:rPr>
            </w:pPr>
            <w:r w:rsidRPr="00F35E79">
              <w:rPr>
                <w:rFonts w:ascii="Times New Roman" w:hAnsi="Times New Roman" w:cs="Times New Roman"/>
                <w:color w:val="196B24" w:themeColor="accent3"/>
              </w:rPr>
              <w:t>MZ</w:t>
            </w:r>
          </w:p>
        </w:tc>
      </w:tr>
      <w:tr w:rsidR="003F1C85" w:rsidRPr="00F35E79" w14:paraId="38C4E2EA" w14:textId="1A5D0733" w:rsidTr="004F4A58">
        <w:tc>
          <w:tcPr>
            <w:tcW w:w="3326" w:type="dxa"/>
          </w:tcPr>
          <w:p w14:paraId="34338D6A" w14:textId="77777777" w:rsidR="003F1C85" w:rsidRPr="00F35E79" w:rsidRDefault="003F1C85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Myanmar</w:t>
            </w:r>
          </w:p>
        </w:tc>
        <w:tc>
          <w:tcPr>
            <w:tcW w:w="3326" w:type="dxa"/>
          </w:tcPr>
          <w:p w14:paraId="7DE9F415" w14:textId="0AC768E8" w:rsidR="003F1C85" w:rsidRPr="00F35E79" w:rsidRDefault="00C22FFD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M</w:t>
            </w:r>
            <w:r w:rsidR="006554D4" w:rsidRPr="00F35E79">
              <w:rPr>
                <w:rFonts w:ascii="Times New Roman" w:hAnsi="Times New Roman" w:cs="Times New Roman"/>
              </w:rPr>
              <w:t>M</w:t>
            </w:r>
          </w:p>
        </w:tc>
      </w:tr>
      <w:tr w:rsidR="003F1C85" w:rsidRPr="00F35E79" w14:paraId="245923A7" w14:textId="1345D18D" w:rsidTr="004F4A58">
        <w:tc>
          <w:tcPr>
            <w:tcW w:w="3326" w:type="dxa"/>
          </w:tcPr>
          <w:p w14:paraId="744208D1" w14:textId="77777777" w:rsidR="003F1C85" w:rsidRPr="00F35E79" w:rsidRDefault="003F1C85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Nepal</w:t>
            </w:r>
          </w:p>
        </w:tc>
        <w:tc>
          <w:tcPr>
            <w:tcW w:w="3326" w:type="dxa"/>
          </w:tcPr>
          <w:p w14:paraId="7884D4E0" w14:textId="0CCA3FEC" w:rsidR="003F1C85" w:rsidRPr="00F35E79" w:rsidRDefault="00C22FFD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NP</w:t>
            </w:r>
          </w:p>
        </w:tc>
      </w:tr>
      <w:tr w:rsidR="003F1C85" w:rsidRPr="00F35E79" w14:paraId="08EB5676" w14:textId="1AE7A098" w:rsidTr="004F4A58">
        <w:tc>
          <w:tcPr>
            <w:tcW w:w="3326" w:type="dxa"/>
          </w:tcPr>
          <w:p w14:paraId="0AB97C89" w14:textId="77777777" w:rsidR="003F1C85" w:rsidRPr="00F35E79" w:rsidRDefault="003F1C85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Niger</w:t>
            </w:r>
          </w:p>
        </w:tc>
        <w:tc>
          <w:tcPr>
            <w:tcW w:w="3326" w:type="dxa"/>
          </w:tcPr>
          <w:p w14:paraId="4308AD94" w14:textId="298949B2" w:rsidR="003F1C85" w:rsidRPr="00F35E79" w:rsidRDefault="00861A21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NE</w:t>
            </w:r>
          </w:p>
        </w:tc>
      </w:tr>
      <w:tr w:rsidR="003F1C85" w:rsidRPr="00F35E79" w14:paraId="5EFFF824" w14:textId="3EF7CFBF" w:rsidTr="004F4A58">
        <w:tc>
          <w:tcPr>
            <w:tcW w:w="3326" w:type="dxa"/>
          </w:tcPr>
          <w:p w14:paraId="4760934E" w14:textId="3BEC2FD7" w:rsidR="003F1C85" w:rsidRPr="00F35E79" w:rsidRDefault="003F1C85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 xml:space="preserve">Repubblica </w:t>
            </w:r>
            <w:r w:rsidR="006554D4" w:rsidRPr="00F35E79">
              <w:rPr>
                <w:rFonts w:ascii="Times New Roman" w:hAnsi="Times New Roman" w:cs="Times New Roman"/>
              </w:rPr>
              <w:t>C</w:t>
            </w:r>
            <w:r w:rsidRPr="00F35E79">
              <w:rPr>
                <w:rFonts w:ascii="Times New Roman" w:hAnsi="Times New Roman" w:cs="Times New Roman"/>
              </w:rPr>
              <w:t>entrafricana</w:t>
            </w:r>
          </w:p>
        </w:tc>
        <w:tc>
          <w:tcPr>
            <w:tcW w:w="3326" w:type="dxa"/>
          </w:tcPr>
          <w:p w14:paraId="43E9A914" w14:textId="190A34ED" w:rsidR="003F1C85" w:rsidRPr="00F35E79" w:rsidRDefault="00861A21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CF</w:t>
            </w:r>
          </w:p>
        </w:tc>
      </w:tr>
      <w:tr w:rsidR="003F1C85" w:rsidRPr="00F35E79" w14:paraId="2B61BC29" w14:textId="77777777" w:rsidTr="004F4A58">
        <w:tc>
          <w:tcPr>
            <w:tcW w:w="3326" w:type="dxa"/>
          </w:tcPr>
          <w:p w14:paraId="0C2E1D8A" w14:textId="3902D7D7" w:rsidR="003F1C85" w:rsidRPr="00F35E79" w:rsidRDefault="003F1C85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Repubblica Democratica del Congo</w:t>
            </w:r>
          </w:p>
        </w:tc>
        <w:tc>
          <w:tcPr>
            <w:tcW w:w="3326" w:type="dxa"/>
          </w:tcPr>
          <w:p w14:paraId="602FF89E" w14:textId="05E1999A" w:rsidR="003F1C85" w:rsidRPr="00F35E79" w:rsidRDefault="00861A21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CD</w:t>
            </w:r>
          </w:p>
        </w:tc>
      </w:tr>
      <w:tr w:rsidR="003F1C85" w:rsidRPr="00F35E79" w14:paraId="42FE9A0A" w14:textId="7608442C" w:rsidTr="004F4A58">
        <w:tc>
          <w:tcPr>
            <w:tcW w:w="3326" w:type="dxa"/>
          </w:tcPr>
          <w:p w14:paraId="1CDF70FF" w14:textId="77777777" w:rsidR="003F1C85" w:rsidRPr="00F35E79" w:rsidRDefault="003F1C85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Rwanda</w:t>
            </w:r>
          </w:p>
        </w:tc>
        <w:tc>
          <w:tcPr>
            <w:tcW w:w="3326" w:type="dxa"/>
          </w:tcPr>
          <w:p w14:paraId="362C3902" w14:textId="33D9F365" w:rsidR="003F1C85" w:rsidRPr="00F35E79" w:rsidRDefault="00861A21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RW</w:t>
            </w:r>
          </w:p>
        </w:tc>
      </w:tr>
      <w:tr w:rsidR="003F1C85" w:rsidRPr="00F35E79" w14:paraId="05DF8CC2" w14:textId="5993C04A" w:rsidTr="004F4A58">
        <w:tc>
          <w:tcPr>
            <w:tcW w:w="3326" w:type="dxa"/>
          </w:tcPr>
          <w:p w14:paraId="3C683C56" w14:textId="4C197B5C" w:rsidR="003F1C85" w:rsidRPr="00F35E79" w:rsidRDefault="003F1C85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Sao Tom</w:t>
            </w:r>
            <w:r w:rsidR="006554D4" w:rsidRPr="00F35E79">
              <w:rPr>
                <w:rFonts w:ascii="Times New Roman" w:hAnsi="Times New Roman" w:cs="Times New Roman"/>
              </w:rPr>
              <w:t>è</w:t>
            </w:r>
            <w:r w:rsidRPr="00F35E79">
              <w:rPr>
                <w:rFonts w:ascii="Times New Roman" w:hAnsi="Times New Roman" w:cs="Times New Roman"/>
              </w:rPr>
              <w:t xml:space="preserve"> </w:t>
            </w:r>
            <w:r w:rsidR="000108EE" w:rsidRPr="00F35E79">
              <w:rPr>
                <w:rFonts w:ascii="Times New Roman" w:hAnsi="Times New Roman" w:cs="Times New Roman"/>
              </w:rPr>
              <w:t>e</w:t>
            </w:r>
            <w:r w:rsidRPr="00F35E79">
              <w:rPr>
                <w:rFonts w:ascii="Times New Roman" w:hAnsi="Times New Roman" w:cs="Times New Roman"/>
              </w:rPr>
              <w:t xml:space="preserve"> Prince</w:t>
            </w:r>
          </w:p>
        </w:tc>
        <w:tc>
          <w:tcPr>
            <w:tcW w:w="3326" w:type="dxa"/>
          </w:tcPr>
          <w:p w14:paraId="1444CA6D" w14:textId="7A374F19" w:rsidR="003F1C85" w:rsidRPr="00F35E79" w:rsidRDefault="00C22FFD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ST</w:t>
            </w:r>
          </w:p>
        </w:tc>
      </w:tr>
      <w:tr w:rsidR="003F1C85" w:rsidRPr="00F35E79" w14:paraId="45B0F401" w14:textId="2E166E86" w:rsidTr="004F4A58">
        <w:tc>
          <w:tcPr>
            <w:tcW w:w="3326" w:type="dxa"/>
          </w:tcPr>
          <w:p w14:paraId="6C2795F6" w14:textId="77777777" w:rsidR="003F1C85" w:rsidRPr="00F35E79" w:rsidRDefault="003F1C85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Senegal</w:t>
            </w:r>
          </w:p>
        </w:tc>
        <w:tc>
          <w:tcPr>
            <w:tcW w:w="3326" w:type="dxa"/>
          </w:tcPr>
          <w:p w14:paraId="2D9AC3A0" w14:textId="255BCDE5" w:rsidR="003F1C85" w:rsidRPr="00F35E79" w:rsidRDefault="00C22FFD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SN</w:t>
            </w:r>
          </w:p>
        </w:tc>
      </w:tr>
      <w:tr w:rsidR="003F1C85" w:rsidRPr="00F35E79" w14:paraId="45E9A4AA" w14:textId="254FACC4" w:rsidTr="004F4A58">
        <w:tc>
          <w:tcPr>
            <w:tcW w:w="3326" w:type="dxa"/>
          </w:tcPr>
          <w:p w14:paraId="308DAB19" w14:textId="77777777" w:rsidR="003F1C85" w:rsidRPr="00F35E79" w:rsidRDefault="003F1C85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Sierra Leone</w:t>
            </w:r>
          </w:p>
        </w:tc>
        <w:tc>
          <w:tcPr>
            <w:tcW w:w="3326" w:type="dxa"/>
          </w:tcPr>
          <w:p w14:paraId="7CA3944C" w14:textId="04D27434" w:rsidR="003F1C85" w:rsidRPr="00F35E79" w:rsidRDefault="00C22FFD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SL</w:t>
            </w:r>
          </w:p>
        </w:tc>
      </w:tr>
      <w:tr w:rsidR="003F1C85" w:rsidRPr="00F35E79" w14:paraId="6782E345" w14:textId="2A7D112F" w:rsidTr="004F4A58">
        <w:tc>
          <w:tcPr>
            <w:tcW w:w="3326" w:type="dxa"/>
          </w:tcPr>
          <w:p w14:paraId="2F5EEBA5" w14:textId="77777777" w:rsidR="003F1C85" w:rsidRPr="00F35E79" w:rsidRDefault="003F1C85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Somalia</w:t>
            </w:r>
          </w:p>
        </w:tc>
        <w:tc>
          <w:tcPr>
            <w:tcW w:w="3326" w:type="dxa"/>
          </w:tcPr>
          <w:p w14:paraId="1B090F5E" w14:textId="2E504248" w:rsidR="003F1C85" w:rsidRPr="00F35E79" w:rsidRDefault="00C22FFD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SO</w:t>
            </w:r>
          </w:p>
        </w:tc>
      </w:tr>
      <w:tr w:rsidR="003F1C85" w:rsidRPr="00F35E79" w14:paraId="292B348A" w14:textId="459F5414" w:rsidTr="004F4A58">
        <w:tc>
          <w:tcPr>
            <w:tcW w:w="3326" w:type="dxa"/>
          </w:tcPr>
          <w:p w14:paraId="2355AF1A" w14:textId="77777777" w:rsidR="003F1C85" w:rsidRPr="00F35E79" w:rsidRDefault="003F1C85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Sud Sudan</w:t>
            </w:r>
          </w:p>
        </w:tc>
        <w:tc>
          <w:tcPr>
            <w:tcW w:w="3326" w:type="dxa"/>
          </w:tcPr>
          <w:p w14:paraId="0C694F52" w14:textId="5071348B" w:rsidR="003F1C85" w:rsidRPr="00F35E79" w:rsidRDefault="00C22FFD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SS</w:t>
            </w:r>
          </w:p>
        </w:tc>
      </w:tr>
      <w:tr w:rsidR="003F1C85" w:rsidRPr="00F35E79" w14:paraId="72DCD698" w14:textId="3F14BE47" w:rsidTr="004F4A58">
        <w:tc>
          <w:tcPr>
            <w:tcW w:w="3326" w:type="dxa"/>
          </w:tcPr>
          <w:p w14:paraId="798B5F88" w14:textId="77777777" w:rsidR="003F1C85" w:rsidRPr="00F35E79" w:rsidRDefault="003F1C85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Sudan</w:t>
            </w:r>
          </w:p>
        </w:tc>
        <w:tc>
          <w:tcPr>
            <w:tcW w:w="3326" w:type="dxa"/>
          </w:tcPr>
          <w:p w14:paraId="19D47A32" w14:textId="0D2E6808" w:rsidR="003F1C85" w:rsidRPr="00F35E79" w:rsidRDefault="00861A21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SD</w:t>
            </w:r>
          </w:p>
        </w:tc>
      </w:tr>
      <w:tr w:rsidR="003F1C85" w:rsidRPr="00F35E79" w14:paraId="28FFDDE1" w14:textId="07607FD2" w:rsidTr="004F4A58">
        <w:tc>
          <w:tcPr>
            <w:tcW w:w="3326" w:type="dxa"/>
          </w:tcPr>
          <w:p w14:paraId="1D217E88" w14:textId="77777777" w:rsidR="003F1C85" w:rsidRPr="00F35E79" w:rsidRDefault="003F1C85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Tanzania</w:t>
            </w:r>
          </w:p>
        </w:tc>
        <w:tc>
          <w:tcPr>
            <w:tcW w:w="3326" w:type="dxa"/>
          </w:tcPr>
          <w:p w14:paraId="1C1462D9" w14:textId="7C8FB482" w:rsidR="003F1C85" w:rsidRPr="00F35E79" w:rsidRDefault="00C22FFD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TZ</w:t>
            </w:r>
          </w:p>
        </w:tc>
      </w:tr>
      <w:tr w:rsidR="003F1C85" w:rsidRPr="00F35E79" w14:paraId="5EEECDF2" w14:textId="5520E437" w:rsidTr="004F4A58">
        <w:tc>
          <w:tcPr>
            <w:tcW w:w="3326" w:type="dxa"/>
          </w:tcPr>
          <w:p w14:paraId="7AEFDC99" w14:textId="77777777" w:rsidR="003F1C85" w:rsidRPr="00F35E79" w:rsidRDefault="003F1C85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Timor-Leste</w:t>
            </w:r>
          </w:p>
        </w:tc>
        <w:tc>
          <w:tcPr>
            <w:tcW w:w="3326" w:type="dxa"/>
          </w:tcPr>
          <w:p w14:paraId="69DFF376" w14:textId="7879F591" w:rsidR="003F1C85" w:rsidRPr="00F35E79" w:rsidRDefault="00C22FFD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TL</w:t>
            </w:r>
          </w:p>
        </w:tc>
      </w:tr>
      <w:tr w:rsidR="003F1C85" w:rsidRPr="00F35E79" w14:paraId="10AB75D7" w14:textId="4F8BDBC5" w:rsidTr="004F4A58">
        <w:tc>
          <w:tcPr>
            <w:tcW w:w="3326" w:type="dxa"/>
          </w:tcPr>
          <w:p w14:paraId="0A5F9A34" w14:textId="77777777" w:rsidR="003F1C85" w:rsidRPr="00F35E79" w:rsidRDefault="003F1C85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Togo</w:t>
            </w:r>
          </w:p>
        </w:tc>
        <w:tc>
          <w:tcPr>
            <w:tcW w:w="3326" w:type="dxa"/>
          </w:tcPr>
          <w:p w14:paraId="437AEF9B" w14:textId="3267C3E1" w:rsidR="003F1C85" w:rsidRPr="00F35E79" w:rsidRDefault="00861A21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TG</w:t>
            </w:r>
          </w:p>
        </w:tc>
      </w:tr>
      <w:tr w:rsidR="003F1C85" w:rsidRPr="00F35E79" w14:paraId="1C9B5EB3" w14:textId="5E46DB62" w:rsidTr="004F4A58">
        <w:tc>
          <w:tcPr>
            <w:tcW w:w="3326" w:type="dxa"/>
          </w:tcPr>
          <w:p w14:paraId="1CD46E62" w14:textId="77777777" w:rsidR="003F1C85" w:rsidRPr="00F35E79" w:rsidRDefault="003F1C85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Uganda</w:t>
            </w:r>
          </w:p>
        </w:tc>
        <w:tc>
          <w:tcPr>
            <w:tcW w:w="3326" w:type="dxa"/>
          </w:tcPr>
          <w:p w14:paraId="5F5B22C7" w14:textId="072AC52E" w:rsidR="003F1C85" w:rsidRPr="00F35E79" w:rsidRDefault="00C22FFD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UG</w:t>
            </w:r>
          </w:p>
        </w:tc>
      </w:tr>
      <w:tr w:rsidR="003F1C85" w:rsidRPr="00F35E79" w14:paraId="251E4761" w14:textId="465226E0" w:rsidTr="004F4A58">
        <w:tc>
          <w:tcPr>
            <w:tcW w:w="3326" w:type="dxa"/>
          </w:tcPr>
          <w:p w14:paraId="0F8CBC3E" w14:textId="77777777" w:rsidR="003F1C85" w:rsidRPr="00F35E79" w:rsidRDefault="003F1C85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Yemen</w:t>
            </w:r>
          </w:p>
        </w:tc>
        <w:tc>
          <w:tcPr>
            <w:tcW w:w="3326" w:type="dxa"/>
          </w:tcPr>
          <w:p w14:paraId="58AA3F82" w14:textId="0B294CB2" w:rsidR="003F1C85" w:rsidRPr="00F35E79" w:rsidRDefault="00C22FFD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YE</w:t>
            </w:r>
          </w:p>
        </w:tc>
      </w:tr>
      <w:tr w:rsidR="003F1C85" w:rsidRPr="00F35E79" w14:paraId="799E2CB3" w14:textId="165339CB" w:rsidTr="004F4A58">
        <w:tc>
          <w:tcPr>
            <w:tcW w:w="3326" w:type="dxa"/>
          </w:tcPr>
          <w:p w14:paraId="15A51833" w14:textId="77777777" w:rsidR="003F1C85" w:rsidRPr="00F35E79" w:rsidRDefault="003F1C85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Zambia</w:t>
            </w:r>
          </w:p>
        </w:tc>
        <w:tc>
          <w:tcPr>
            <w:tcW w:w="3326" w:type="dxa"/>
          </w:tcPr>
          <w:p w14:paraId="11DCD2E0" w14:textId="17AB51AD" w:rsidR="003F1C85" w:rsidRPr="00F35E79" w:rsidRDefault="00861A21" w:rsidP="006A79A3">
            <w:pPr>
              <w:rPr>
                <w:rFonts w:ascii="Times New Roman" w:hAnsi="Times New Roman" w:cs="Times New Roman"/>
              </w:rPr>
            </w:pPr>
            <w:r w:rsidRPr="00F35E79">
              <w:rPr>
                <w:rFonts w:ascii="Times New Roman" w:hAnsi="Times New Roman" w:cs="Times New Roman"/>
              </w:rPr>
              <w:t>ZM</w:t>
            </w:r>
          </w:p>
        </w:tc>
      </w:tr>
    </w:tbl>
    <w:p w14:paraId="427EAD67" w14:textId="77777777" w:rsidR="000D2970" w:rsidRPr="00F35E79" w:rsidRDefault="000D2970" w:rsidP="003F1C85">
      <w:pPr>
        <w:rPr>
          <w:rFonts w:ascii="Times New Roman" w:hAnsi="Times New Roman" w:cs="Times New Roman"/>
        </w:rPr>
      </w:pPr>
    </w:p>
    <w:sectPr w:rsidR="000D2970" w:rsidRPr="00F35E7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C82F33" w14:textId="77777777" w:rsidR="00BB2A94" w:rsidRDefault="00BB2A94" w:rsidP="00750899">
      <w:pPr>
        <w:spacing w:after="0" w:line="240" w:lineRule="auto"/>
      </w:pPr>
      <w:r>
        <w:separator/>
      </w:r>
    </w:p>
  </w:endnote>
  <w:endnote w:type="continuationSeparator" w:id="0">
    <w:p w14:paraId="0B0EFEA8" w14:textId="77777777" w:rsidR="00BB2A94" w:rsidRDefault="00BB2A94" w:rsidP="007508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87BB27" w14:textId="77777777" w:rsidR="00BB2A94" w:rsidRDefault="00BB2A94" w:rsidP="00750899">
      <w:pPr>
        <w:spacing w:after="0" w:line="240" w:lineRule="auto"/>
      </w:pPr>
      <w:r>
        <w:separator/>
      </w:r>
    </w:p>
  </w:footnote>
  <w:footnote w:type="continuationSeparator" w:id="0">
    <w:p w14:paraId="6363EF42" w14:textId="77777777" w:rsidR="00BB2A94" w:rsidRDefault="00BB2A94" w:rsidP="00750899">
      <w:pPr>
        <w:spacing w:after="0" w:line="240" w:lineRule="auto"/>
      </w:pPr>
      <w:r>
        <w:continuationSeparator/>
      </w:r>
    </w:p>
  </w:footnote>
  <w:footnote w:id="1">
    <w:p w14:paraId="22EC2EC3" w14:textId="48D8D611" w:rsidR="00F6461C" w:rsidRPr="00F35E79" w:rsidRDefault="00F6461C" w:rsidP="00F35E79">
      <w:pPr>
        <w:pStyle w:val="Testonotaapidipagina"/>
        <w:jc w:val="both"/>
        <w:rPr>
          <w:rFonts w:ascii="Times New Roman" w:hAnsi="Times New Roman" w:cs="Times New Roman"/>
        </w:rPr>
      </w:pPr>
      <w:r w:rsidRPr="00F35E79">
        <w:rPr>
          <w:rStyle w:val="Rimandonotaapidipagina"/>
          <w:rFonts w:ascii="Times New Roman" w:hAnsi="Times New Roman" w:cs="Times New Roman"/>
        </w:rPr>
        <w:footnoteRef/>
      </w:r>
      <w:r w:rsidRPr="00F35E79">
        <w:rPr>
          <w:rFonts w:ascii="Times New Roman" w:hAnsi="Times New Roman" w:cs="Times New Roman"/>
        </w:rPr>
        <w:t xml:space="preserve"> Il sistema </w:t>
      </w:r>
      <w:r w:rsidR="00F35E79" w:rsidRPr="00F35E79">
        <w:rPr>
          <w:rFonts w:ascii="Times New Roman" w:hAnsi="Times New Roman" w:cs="Times New Roman"/>
        </w:rPr>
        <w:t>delle preferenze generalizzate è uno strumento commerciale unilaterale che elimina o riduce i dazi all’importazione nell’UE sui prodotti dei Paesi in via di sviluppo.</w:t>
      </w:r>
      <w:r w:rsidRPr="00F35E79">
        <w:rPr>
          <w:rFonts w:ascii="Times New Roman" w:hAnsi="Times New Roman" w:cs="Times New Roman"/>
        </w:rPr>
        <w:t xml:space="preserve"> Ai sensi dell’articolo 4, paragrafo 1, lettera b), del Regolamento (UE) n. 978/2012, i </w:t>
      </w:r>
      <w:r w:rsidR="00F35E79" w:rsidRPr="00F35E79">
        <w:rPr>
          <w:rFonts w:ascii="Times New Roman" w:hAnsi="Times New Roman" w:cs="Times New Roman"/>
        </w:rPr>
        <w:t>P</w:t>
      </w:r>
      <w:r w:rsidRPr="00F35E79">
        <w:rPr>
          <w:rFonts w:ascii="Times New Roman" w:hAnsi="Times New Roman" w:cs="Times New Roman"/>
        </w:rPr>
        <w:t>aesi che beneficiano di un accordo commerciale preferenziale con l’Unione europea che garantisce un accesso al mercato almeno equivalente sono esclusi dall’applicazione del Sistema delle Preferenze Generalizzate.</w:t>
      </w:r>
    </w:p>
  </w:footnote>
  <w:footnote w:id="2">
    <w:p w14:paraId="4FBB9804" w14:textId="79183418" w:rsidR="003F1C85" w:rsidRPr="00F35E79" w:rsidRDefault="003F1C85" w:rsidP="00517148">
      <w:pPr>
        <w:pStyle w:val="Testonotaapidipagina"/>
        <w:jc w:val="both"/>
        <w:rPr>
          <w:rFonts w:ascii="Times New Roman" w:hAnsi="Times New Roman" w:cs="Times New Roman"/>
        </w:rPr>
      </w:pPr>
      <w:r w:rsidRPr="00F35E79">
        <w:rPr>
          <w:rStyle w:val="Rimandonotaapidipagina"/>
          <w:rFonts w:ascii="Times New Roman" w:hAnsi="Times New Roman" w:cs="Times New Roman"/>
        </w:rPr>
        <w:footnoteRef/>
      </w:r>
      <w:r w:rsidRPr="00F35E79">
        <w:rPr>
          <w:rFonts w:ascii="Times New Roman" w:hAnsi="Times New Roman" w:cs="Times New Roman"/>
        </w:rPr>
        <w:t xml:space="preserve"> </w:t>
      </w:r>
      <w:r w:rsidR="00834DBB" w:rsidRPr="00F35E79">
        <w:rPr>
          <w:rFonts w:ascii="Times New Roman" w:hAnsi="Times New Roman" w:cs="Times New Roman"/>
        </w:rPr>
        <w:t xml:space="preserve">È </w:t>
      </w:r>
      <w:r w:rsidRPr="00F35E79">
        <w:rPr>
          <w:rFonts w:ascii="Times New Roman" w:hAnsi="Times New Roman" w:cs="Times New Roman"/>
        </w:rPr>
        <w:t>in vigore</w:t>
      </w:r>
      <w:r w:rsidR="00834DBB" w:rsidRPr="00F35E79">
        <w:rPr>
          <w:rFonts w:ascii="Times New Roman" w:hAnsi="Times New Roman" w:cs="Times New Roman"/>
        </w:rPr>
        <w:t xml:space="preserve"> un </w:t>
      </w:r>
      <w:r w:rsidRPr="00F35E79">
        <w:rPr>
          <w:rFonts w:ascii="Times New Roman" w:hAnsi="Times New Roman" w:cs="Times New Roman"/>
        </w:rPr>
        <w:t>Accordo di partenariato economico</w:t>
      </w:r>
      <w:r w:rsidR="00834DBB" w:rsidRPr="00F35E79">
        <w:rPr>
          <w:rFonts w:ascii="Times New Roman" w:hAnsi="Times New Roman" w:cs="Times New Roman"/>
        </w:rPr>
        <w:t xml:space="preserve"> tra UE e EAC (</w:t>
      </w:r>
      <w:r w:rsidR="00834DBB" w:rsidRPr="00F35E79">
        <w:rPr>
          <w:rFonts w:ascii="Times New Roman" w:hAnsi="Times New Roman" w:cs="Times New Roman"/>
          <w:i/>
          <w:iCs/>
        </w:rPr>
        <w:t xml:space="preserve">East </w:t>
      </w:r>
      <w:proofErr w:type="spellStart"/>
      <w:r w:rsidR="00834DBB" w:rsidRPr="00F35E79">
        <w:rPr>
          <w:rFonts w:ascii="Times New Roman" w:hAnsi="Times New Roman" w:cs="Times New Roman"/>
          <w:i/>
          <w:iCs/>
        </w:rPr>
        <w:t>African</w:t>
      </w:r>
      <w:proofErr w:type="spellEnd"/>
      <w:r w:rsidR="00834DBB" w:rsidRPr="00F35E79">
        <w:rPr>
          <w:rFonts w:ascii="Times New Roman" w:hAnsi="Times New Roman" w:cs="Times New Roman"/>
          <w:i/>
          <w:iCs/>
        </w:rPr>
        <w:t xml:space="preserve"> Community</w:t>
      </w:r>
      <w:r w:rsidR="00834DBB" w:rsidRPr="00F35E79">
        <w:rPr>
          <w:rFonts w:ascii="Times New Roman" w:hAnsi="Times New Roman" w:cs="Times New Roman"/>
        </w:rPr>
        <w:t xml:space="preserve"> - solo il Kenya ha aderito).</w:t>
      </w:r>
    </w:p>
  </w:footnote>
  <w:footnote w:id="3">
    <w:p w14:paraId="5D1C0147" w14:textId="79C02509" w:rsidR="00834DBB" w:rsidRDefault="00834DBB" w:rsidP="00517148">
      <w:pPr>
        <w:pStyle w:val="Testonotaapidipagina"/>
        <w:jc w:val="both"/>
      </w:pPr>
      <w:r w:rsidRPr="00F35E79">
        <w:rPr>
          <w:rStyle w:val="Rimandonotaapidipagina"/>
          <w:rFonts w:ascii="Times New Roman" w:hAnsi="Times New Roman" w:cs="Times New Roman"/>
        </w:rPr>
        <w:footnoteRef/>
      </w:r>
      <w:r w:rsidRPr="00F35E79">
        <w:rPr>
          <w:rFonts w:ascii="Times New Roman" w:hAnsi="Times New Roman" w:cs="Times New Roman"/>
        </w:rPr>
        <w:t xml:space="preserve"> È in vigore un Accordo di partenariato economico (APE) tra UE e ESA (</w:t>
      </w:r>
      <w:r w:rsidRPr="00F35E79">
        <w:rPr>
          <w:rFonts w:ascii="Times New Roman" w:hAnsi="Times New Roman" w:cs="Times New Roman"/>
          <w:i/>
          <w:iCs/>
        </w:rPr>
        <w:t xml:space="preserve">Eastern and </w:t>
      </w:r>
      <w:r w:rsidR="00517148" w:rsidRPr="00F35E79">
        <w:rPr>
          <w:rFonts w:ascii="Times New Roman" w:hAnsi="Times New Roman" w:cs="Times New Roman"/>
          <w:i/>
          <w:iCs/>
        </w:rPr>
        <w:t>Southern</w:t>
      </w:r>
      <w:r w:rsidRPr="00F35E79">
        <w:rPr>
          <w:rFonts w:ascii="Times New Roman" w:hAnsi="Times New Roman" w:cs="Times New Roman"/>
          <w:i/>
          <w:iCs/>
        </w:rPr>
        <w:t xml:space="preserve"> Africa</w:t>
      </w:r>
      <w:r w:rsidRPr="00F35E79">
        <w:rPr>
          <w:rFonts w:ascii="Times New Roman" w:hAnsi="Times New Roman" w:cs="Times New Roman"/>
        </w:rPr>
        <w:t>).</w:t>
      </w:r>
    </w:p>
  </w:footnote>
  <w:footnote w:id="4">
    <w:p w14:paraId="4425B681" w14:textId="578FB0A5" w:rsidR="003F1C85" w:rsidRPr="00F35E79" w:rsidRDefault="003F1C85" w:rsidP="00517148">
      <w:pPr>
        <w:pStyle w:val="Testonotaapidipagina"/>
        <w:jc w:val="both"/>
        <w:rPr>
          <w:rFonts w:ascii="Times New Roman" w:hAnsi="Times New Roman" w:cs="Times New Roman"/>
        </w:rPr>
      </w:pPr>
      <w:r w:rsidRPr="00F35E79">
        <w:rPr>
          <w:rStyle w:val="Rimandonotaapidipagina"/>
          <w:rFonts w:ascii="Times New Roman" w:hAnsi="Times New Roman" w:cs="Times New Roman"/>
        </w:rPr>
        <w:footnoteRef/>
      </w:r>
      <w:r w:rsidR="00517148" w:rsidRPr="00F35E79">
        <w:rPr>
          <w:rFonts w:ascii="Times New Roman" w:hAnsi="Times New Roman" w:cs="Times New Roman"/>
        </w:rPr>
        <w:t xml:space="preserve"> </w:t>
      </w:r>
      <w:r w:rsidR="00834DBB" w:rsidRPr="00F35E79">
        <w:rPr>
          <w:rFonts w:ascii="Times New Roman" w:hAnsi="Times New Roman" w:cs="Times New Roman"/>
        </w:rPr>
        <w:t>È in vigore un accordo di partenariato economico (APE) tra UE e SADC (</w:t>
      </w:r>
      <w:r w:rsidR="00834DBB" w:rsidRPr="00F35E79">
        <w:rPr>
          <w:rFonts w:ascii="Times New Roman" w:hAnsi="Times New Roman" w:cs="Times New Roman"/>
          <w:i/>
          <w:iCs/>
        </w:rPr>
        <w:t xml:space="preserve">Southern </w:t>
      </w:r>
      <w:proofErr w:type="spellStart"/>
      <w:r w:rsidR="00834DBB" w:rsidRPr="00F35E79">
        <w:rPr>
          <w:rFonts w:ascii="Times New Roman" w:hAnsi="Times New Roman" w:cs="Times New Roman"/>
          <w:i/>
          <w:iCs/>
        </w:rPr>
        <w:t>African</w:t>
      </w:r>
      <w:proofErr w:type="spellEnd"/>
      <w:r w:rsidR="00834DBB" w:rsidRPr="00F35E79">
        <w:rPr>
          <w:rFonts w:ascii="Times New Roman" w:hAnsi="Times New Roman" w:cs="Times New Roman"/>
          <w:i/>
          <w:iCs/>
        </w:rPr>
        <w:t xml:space="preserve"> Development Community</w:t>
      </w:r>
      <w:r w:rsidR="00834DBB" w:rsidRPr="00F35E79">
        <w:rPr>
          <w:rFonts w:ascii="Times New Roman" w:hAnsi="Times New Roman" w:cs="Times New Roman"/>
        </w:rPr>
        <w:t>).</w:t>
      </w:r>
    </w:p>
  </w:footnote>
  <w:footnote w:id="5">
    <w:p w14:paraId="75D746DB" w14:textId="1D6EC481" w:rsidR="003F1C85" w:rsidRPr="00F35E79" w:rsidRDefault="003F1C85" w:rsidP="00517148">
      <w:pPr>
        <w:pStyle w:val="Testonotaapidipagina"/>
        <w:jc w:val="both"/>
        <w:rPr>
          <w:rFonts w:ascii="Times New Roman" w:hAnsi="Times New Roman" w:cs="Times New Roman"/>
        </w:rPr>
      </w:pPr>
      <w:r w:rsidRPr="00F35E79">
        <w:rPr>
          <w:rStyle w:val="Rimandonotaapidipagina"/>
          <w:rFonts w:ascii="Times New Roman" w:hAnsi="Times New Roman" w:cs="Times New Roman"/>
        </w:rPr>
        <w:footnoteRef/>
      </w:r>
      <w:r w:rsidRPr="00F35E79">
        <w:rPr>
          <w:rFonts w:ascii="Times New Roman" w:hAnsi="Times New Roman" w:cs="Times New Roman"/>
        </w:rPr>
        <w:t xml:space="preserve"> </w:t>
      </w:r>
      <w:r w:rsidR="00834DBB" w:rsidRPr="00F35E79">
        <w:rPr>
          <w:rFonts w:ascii="Times New Roman" w:hAnsi="Times New Roman" w:cs="Times New Roman"/>
        </w:rPr>
        <w:t>È in vigore un accordo di partenariato economico (APE) tra UE e ESA (</w:t>
      </w:r>
      <w:r w:rsidR="00834DBB" w:rsidRPr="00F35E79">
        <w:rPr>
          <w:rFonts w:ascii="Times New Roman" w:hAnsi="Times New Roman" w:cs="Times New Roman"/>
          <w:i/>
          <w:iCs/>
        </w:rPr>
        <w:t xml:space="preserve">Eastern and </w:t>
      </w:r>
      <w:r w:rsidR="00517148" w:rsidRPr="00F35E79">
        <w:rPr>
          <w:rFonts w:ascii="Times New Roman" w:hAnsi="Times New Roman" w:cs="Times New Roman"/>
          <w:i/>
          <w:iCs/>
        </w:rPr>
        <w:t>Southern</w:t>
      </w:r>
      <w:r w:rsidR="00834DBB" w:rsidRPr="00F35E79">
        <w:rPr>
          <w:rFonts w:ascii="Times New Roman" w:hAnsi="Times New Roman" w:cs="Times New Roman"/>
          <w:i/>
          <w:iCs/>
        </w:rPr>
        <w:t xml:space="preserve"> Africa</w:t>
      </w:r>
      <w:r w:rsidR="00834DBB" w:rsidRPr="00F35E79">
        <w:rPr>
          <w:rFonts w:ascii="Times New Roman" w:hAnsi="Times New Roman" w:cs="Times New Roman"/>
        </w:rPr>
        <w:t>).</w:t>
      </w:r>
    </w:p>
  </w:footnote>
  <w:footnote w:id="6">
    <w:p w14:paraId="6368C07A" w14:textId="6E363B6A" w:rsidR="00834DBB" w:rsidRPr="00F35E79" w:rsidRDefault="003F1C85" w:rsidP="00517148">
      <w:pPr>
        <w:pStyle w:val="Testonotaapidipagina"/>
        <w:jc w:val="both"/>
        <w:rPr>
          <w:rFonts w:ascii="Times New Roman" w:hAnsi="Times New Roman" w:cs="Times New Roman"/>
        </w:rPr>
      </w:pPr>
      <w:r w:rsidRPr="00F35E79">
        <w:rPr>
          <w:rStyle w:val="Rimandonotaapidipagina"/>
          <w:rFonts w:ascii="Times New Roman" w:hAnsi="Times New Roman" w:cs="Times New Roman"/>
        </w:rPr>
        <w:footnoteRef/>
      </w:r>
      <w:r w:rsidRPr="00F35E79">
        <w:rPr>
          <w:rFonts w:ascii="Times New Roman" w:hAnsi="Times New Roman" w:cs="Times New Roman"/>
        </w:rPr>
        <w:t xml:space="preserve"> </w:t>
      </w:r>
      <w:r w:rsidR="00834DBB" w:rsidRPr="00F35E79">
        <w:rPr>
          <w:rFonts w:ascii="Times New Roman" w:hAnsi="Times New Roman" w:cs="Times New Roman"/>
        </w:rPr>
        <w:t>È in vigore un accordo di partenariato economico (APE) tra UE e SADC (</w:t>
      </w:r>
      <w:r w:rsidR="00834DBB" w:rsidRPr="00F35E79">
        <w:rPr>
          <w:rFonts w:ascii="Times New Roman" w:hAnsi="Times New Roman" w:cs="Times New Roman"/>
          <w:i/>
          <w:iCs/>
        </w:rPr>
        <w:t xml:space="preserve">Southern </w:t>
      </w:r>
      <w:proofErr w:type="spellStart"/>
      <w:r w:rsidR="00834DBB" w:rsidRPr="00F35E79">
        <w:rPr>
          <w:rFonts w:ascii="Times New Roman" w:hAnsi="Times New Roman" w:cs="Times New Roman"/>
          <w:i/>
          <w:iCs/>
        </w:rPr>
        <w:t>African</w:t>
      </w:r>
      <w:proofErr w:type="spellEnd"/>
      <w:r w:rsidR="00834DBB" w:rsidRPr="00F35E79">
        <w:rPr>
          <w:rFonts w:ascii="Times New Roman" w:hAnsi="Times New Roman" w:cs="Times New Roman"/>
          <w:i/>
          <w:iCs/>
        </w:rPr>
        <w:t xml:space="preserve"> Development Community</w:t>
      </w:r>
      <w:r w:rsidR="00834DBB" w:rsidRPr="00F35E79">
        <w:rPr>
          <w:rFonts w:ascii="Times New Roman" w:hAnsi="Times New Roman" w:cs="Times New Roman"/>
        </w:rPr>
        <w:t>).</w:t>
      </w:r>
    </w:p>
    <w:p w14:paraId="5EC63126" w14:textId="44ACF2CB" w:rsidR="003F1C85" w:rsidRDefault="003F1C85">
      <w:pPr>
        <w:pStyle w:val="Testonotaapidipagina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60C2"/>
    <w:rsid w:val="000108EE"/>
    <w:rsid w:val="000438F2"/>
    <w:rsid w:val="000D2970"/>
    <w:rsid w:val="00161977"/>
    <w:rsid w:val="00296E0F"/>
    <w:rsid w:val="003C0A48"/>
    <w:rsid w:val="003D1AAB"/>
    <w:rsid w:val="003F1C85"/>
    <w:rsid w:val="0046689B"/>
    <w:rsid w:val="004B5438"/>
    <w:rsid w:val="00517148"/>
    <w:rsid w:val="00564981"/>
    <w:rsid w:val="005A792F"/>
    <w:rsid w:val="005D52CC"/>
    <w:rsid w:val="005F33DD"/>
    <w:rsid w:val="005F7DDE"/>
    <w:rsid w:val="00646DF0"/>
    <w:rsid w:val="006554D4"/>
    <w:rsid w:val="006E076E"/>
    <w:rsid w:val="00745A44"/>
    <w:rsid w:val="00750899"/>
    <w:rsid w:val="007C235C"/>
    <w:rsid w:val="00834DBB"/>
    <w:rsid w:val="00861A21"/>
    <w:rsid w:val="00957B00"/>
    <w:rsid w:val="00A505A5"/>
    <w:rsid w:val="00A536B1"/>
    <w:rsid w:val="00A65747"/>
    <w:rsid w:val="00B45785"/>
    <w:rsid w:val="00BA6523"/>
    <w:rsid w:val="00BB2A94"/>
    <w:rsid w:val="00BF44D6"/>
    <w:rsid w:val="00C22FFD"/>
    <w:rsid w:val="00C71414"/>
    <w:rsid w:val="00D45BAA"/>
    <w:rsid w:val="00DA0AB2"/>
    <w:rsid w:val="00DE518E"/>
    <w:rsid w:val="00E308DB"/>
    <w:rsid w:val="00E41532"/>
    <w:rsid w:val="00E860C2"/>
    <w:rsid w:val="00F35E79"/>
    <w:rsid w:val="00F6461C"/>
    <w:rsid w:val="00F64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A15DB1"/>
  <w15:chartTrackingRefBased/>
  <w15:docId w15:val="{91650061-FEE3-47C9-B524-2E577A2F8F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E860C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E860C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E860C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E860C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E860C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E860C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E860C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E860C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E860C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E860C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E860C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E860C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860C2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860C2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E860C2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860C2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860C2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860C2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E860C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E860C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E860C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E860C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E860C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E860C2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E860C2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E860C2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E860C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E860C2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E860C2"/>
    <w:rPr>
      <w:b/>
      <w:bCs/>
      <w:smallCaps/>
      <w:color w:val="0F4761" w:themeColor="accent1" w:themeShade="BF"/>
      <w:spacing w:val="5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750899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750899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750899"/>
    <w:rPr>
      <w:vertAlign w:val="superscript"/>
    </w:rPr>
  </w:style>
  <w:style w:type="table" w:styleId="Grigliatabella">
    <w:name w:val="Table Grid"/>
    <w:basedOn w:val="Tabellanormale"/>
    <w:uiPriority w:val="39"/>
    <w:rsid w:val="003F1C8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669E5C-7D88-4150-ABA7-9F27D3C8DC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</TotalTime>
  <Pages>2</Pages>
  <Words>142</Words>
  <Characters>811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Michela Scaratti</dc:creator>
  <cp:keywords/>
  <dc:description/>
  <cp:lastModifiedBy>Michela Scaratti</cp:lastModifiedBy>
  <cp:revision>17</cp:revision>
  <dcterms:created xsi:type="dcterms:W3CDTF">2026-01-09T11:26:00Z</dcterms:created>
  <dcterms:modified xsi:type="dcterms:W3CDTF">2026-01-16T08:23:00Z</dcterms:modified>
</cp:coreProperties>
</file>