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E49B" w14:textId="253059E6" w:rsidR="008D0BF3" w:rsidRPr="008D47FB" w:rsidRDefault="001944F0" w:rsidP="008D47FB">
      <w:pPr>
        <w:jc w:val="center"/>
        <w:rPr>
          <w:rFonts w:ascii="Times New Roman" w:hAnsi="Times New Roman" w:cs="Times New Roman"/>
          <w:b/>
          <w:bCs/>
        </w:rPr>
      </w:pPr>
      <w:r w:rsidRPr="001944F0">
        <w:rPr>
          <w:rFonts w:ascii="Times New Roman" w:hAnsi="Times New Roman" w:cs="Times New Roman"/>
          <w:b/>
          <w:bCs/>
        </w:rPr>
        <w:t>C</w:t>
      </w:r>
      <w:r w:rsidR="00C72B2B">
        <w:rPr>
          <w:rFonts w:ascii="Times New Roman" w:hAnsi="Times New Roman" w:cs="Times New Roman"/>
          <w:b/>
          <w:bCs/>
        </w:rPr>
        <w:t>LAUSOLA</w:t>
      </w:r>
      <w:r w:rsidRPr="001944F0">
        <w:rPr>
          <w:rFonts w:ascii="Times New Roman" w:hAnsi="Times New Roman" w:cs="Times New Roman"/>
          <w:b/>
          <w:bCs/>
        </w:rPr>
        <w:t xml:space="preserve"> “NO RUSSIA”</w:t>
      </w:r>
      <w:r w:rsidR="004A0C3A">
        <w:rPr>
          <w:rStyle w:val="Rimandonotaapidipagina"/>
          <w:rFonts w:ascii="Times New Roman" w:hAnsi="Times New Roman" w:cs="Times New Roman"/>
          <w:b/>
          <w:bCs/>
        </w:rPr>
        <w:footnoteReference w:id="1"/>
      </w:r>
    </w:p>
    <w:p w14:paraId="1381EEED" w14:textId="7502045A" w:rsidR="001944F0" w:rsidRPr="001944F0" w:rsidRDefault="001944F0" w:rsidP="001944F0">
      <w:pPr>
        <w:jc w:val="both"/>
        <w:rPr>
          <w:rFonts w:ascii="Times New Roman" w:hAnsi="Times New Roman" w:cs="Times New Roman"/>
        </w:rPr>
      </w:pPr>
      <w:r w:rsidRPr="001944F0">
        <w:rPr>
          <w:rFonts w:ascii="Times New Roman" w:hAnsi="Times New Roman" w:cs="Times New Roman"/>
        </w:rPr>
        <w:t xml:space="preserve">L’[Importatore/Acquirente] si impegna a non vendere, esportare o riesportare, né direttamente né indirettamente, verso la Federazione Russa, né a destinare all’uso nella Federazione Russa, i beni forniti </w:t>
      </w:r>
      <w:r>
        <w:rPr>
          <w:rFonts w:ascii="Times New Roman" w:hAnsi="Times New Roman" w:cs="Times New Roman"/>
        </w:rPr>
        <w:t xml:space="preserve">ai sensi </w:t>
      </w:r>
      <w:r w:rsidRPr="001944F0">
        <w:rPr>
          <w:rFonts w:ascii="Times New Roman" w:hAnsi="Times New Roman" w:cs="Times New Roman"/>
        </w:rPr>
        <w:t xml:space="preserve">del presente </w:t>
      </w:r>
      <w:r w:rsidR="008D0BF3">
        <w:rPr>
          <w:rFonts w:ascii="Times New Roman" w:hAnsi="Times New Roman" w:cs="Times New Roman"/>
        </w:rPr>
        <w:t>a</w:t>
      </w:r>
      <w:r w:rsidRPr="001944F0">
        <w:rPr>
          <w:rFonts w:ascii="Times New Roman" w:hAnsi="Times New Roman" w:cs="Times New Roman"/>
        </w:rPr>
        <w:t xml:space="preserve">ccordo o ad esso connessi che rientrino nell’ambito di applicazione dell’articolo </w:t>
      </w:r>
      <w:r w:rsidRPr="005A5602">
        <w:rPr>
          <w:rFonts w:ascii="Times New Roman" w:hAnsi="Times New Roman" w:cs="Times New Roman"/>
          <w:i/>
          <w:iCs/>
        </w:rPr>
        <w:t xml:space="preserve">12 </w:t>
      </w:r>
      <w:proofErr w:type="spellStart"/>
      <w:r w:rsidRPr="005A5602">
        <w:rPr>
          <w:rFonts w:ascii="Times New Roman" w:hAnsi="Times New Roman" w:cs="Times New Roman"/>
          <w:i/>
          <w:iCs/>
        </w:rPr>
        <w:t>octies</w:t>
      </w:r>
      <w:proofErr w:type="spellEnd"/>
      <w:r>
        <w:rPr>
          <w:rStyle w:val="Rimandonotaapidipagina"/>
          <w:rFonts w:ascii="Times New Roman" w:hAnsi="Times New Roman" w:cs="Times New Roman"/>
        </w:rPr>
        <w:footnoteReference w:id="2"/>
      </w:r>
      <w:r w:rsidRPr="001944F0">
        <w:rPr>
          <w:rFonts w:ascii="Times New Roman" w:hAnsi="Times New Roman" w:cs="Times New Roman"/>
        </w:rPr>
        <w:t xml:space="preserve"> del Regolamento (UE) n. 833/2014 del Consiglio.</w:t>
      </w:r>
    </w:p>
    <w:p w14:paraId="7AB7BD4F" w14:textId="7E04F9EE" w:rsidR="001944F0" w:rsidRPr="001944F0" w:rsidRDefault="001944F0" w:rsidP="001944F0">
      <w:pPr>
        <w:jc w:val="both"/>
        <w:rPr>
          <w:rFonts w:ascii="Times New Roman" w:hAnsi="Times New Roman" w:cs="Times New Roman"/>
        </w:rPr>
      </w:pPr>
      <w:r w:rsidRPr="001944F0">
        <w:rPr>
          <w:rFonts w:ascii="Times New Roman" w:hAnsi="Times New Roman" w:cs="Times New Roman"/>
        </w:rPr>
        <w:t>L’[Importatore/Acquirente] si impegna a</w:t>
      </w:r>
      <w:r w:rsidR="00377679">
        <w:rPr>
          <w:rFonts w:ascii="Times New Roman" w:hAnsi="Times New Roman" w:cs="Times New Roman"/>
        </w:rPr>
        <w:t xml:space="preserve"> compiere ogni sforzo ragionevole e a </w:t>
      </w:r>
      <w:r w:rsidRPr="001944F0">
        <w:rPr>
          <w:rFonts w:ascii="Times New Roman" w:hAnsi="Times New Roman" w:cs="Times New Roman"/>
        </w:rPr>
        <w:t xml:space="preserve">adottare ogni ragionevole misura affinché </w:t>
      </w:r>
      <w:r w:rsidRPr="008D0BF3">
        <w:rPr>
          <w:rFonts w:ascii="Times New Roman" w:hAnsi="Times New Roman" w:cs="Times New Roman"/>
          <w:color w:val="000000" w:themeColor="text1"/>
        </w:rPr>
        <w:t xml:space="preserve">la finalità di cui </w:t>
      </w:r>
      <w:r w:rsidR="005A5602" w:rsidRPr="008D0BF3">
        <w:rPr>
          <w:rFonts w:ascii="Times New Roman" w:hAnsi="Times New Roman" w:cs="Times New Roman"/>
          <w:color w:val="000000" w:themeColor="text1"/>
        </w:rPr>
        <w:t xml:space="preserve">sopra </w:t>
      </w:r>
      <w:r w:rsidRPr="001944F0">
        <w:rPr>
          <w:rFonts w:ascii="Times New Roman" w:hAnsi="Times New Roman" w:cs="Times New Roman"/>
        </w:rPr>
        <w:t>non sia elusa da soggetti terzi operanti a valle della catena commerciale, inclusi eventuali rivenditori.</w:t>
      </w:r>
    </w:p>
    <w:p w14:paraId="75E66DEA" w14:textId="78677C90" w:rsidR="001944F0" w:rsidRPr="001944F0" w:rsidRDefault="001944F0" w:rsidP="001944F0">
      <w:pPr>
        <w:jc w:val="both"/>
        <w:rPr>
          <w:rFonts w:ascii="Times New Roman" w:hAnsi="Times New Roman" w:cs="Times New Roman"/>
        </w:rPr>
      </w:pPr>
      <w:r w:rsidRPr="001944F0">
        <w:rPr>
          <w:rFonts w:ascii="Times New Roman" w:hAnsi="Times New Roman" w:cs="Times New Roman"/>
        </w:rPr>
        <w:t xml:space="preserve">A tal fine, l’[Importatore/Acquirente] istituisce e mantiene un adeguato sistema di monitoraggio idoneo a individuare eventuali condotte, </w:t>
      </w:r>
      <w:r w:rsidR="00377679" w:rsidRPr="001944F0">
        <w:rPr>
          <w:rFonts w:ascii="Times New Roman" w:hAnsi="Times New Roman" w:cs="Times New Roman"/>
        </w:rPr>
        <w:t>realizzate</w:t>
      </w:r>
      <w:r w:rsidRPr="001944F0">
        <w:rPr>
          <w:rFonts w:ascii="Times New Roman" w:hAnsi="Times New Roman" w:cs="Times New Roman"/>
        </w:rPr>
        <w:t xml:space="preserve"> da soggetti terzi operanti a valle della catena commerciale, inclusi eventuali rivenditori, che possano compromettere o eludere la finalità di cui al paragrafo 1.</w:t>
      </w:r>
    </w:p>
    <w:p w14:paraId="2413B1B4" w14:textId="490DE7B3" w:rsidR="001944F0" w:rsidRPr="008D0BF3" w:rsidRDefault="001944F0" w:rsidP="001944F0">
      <w:pPr>
        <w:jc w:val="both"/>
        <w:rPr>
          <w:rFonts w:ascii="Times New Roman" w:hAnsi="Times New Roman" w:cs="Times New Roman"/>
          <w:color w:val="000000" w:themeColor="text1"/>
        </w:rPr>
      </w:pPr>
      <w:r w:rsidRPr="008D0BF3">
        <w:rPr>
          <w:rFonts w:ascii="Times New Roman" w:hAnsi="Times New Roman" w:cs="Times New Roman"/>
          <w:color w:val="000000" w:themeColor="text1"/>
        </w:rPr>
        <w:t xml:space="preserve">La violazione di uno qualsiasi degli obblighi di cui </w:t>
      </w:r>
      <w:r w:rsidR="005A5602" w:rsidRPr="008D0BF3">
        <w:rPr>
          <w:rFonts w:ascii="Times New Roman" w:hAnsi="Times New Roman" w:cs="Times New Roman"/>
          <w:color w:val="000000" w:themeColor="text1"/>
        </w:rPr>
        <w:t>sopra</w:t>
      </w:r>
      <w:r w:rsidRPr="008D0BF3">
        <w:rPr>
          <w:rFonts w:ascii="Times New Roman" w:hAnsi="Times New Roman" w:cs="Times New Roman"/>
          <w:color w:val="000000" w:themeColor="text1"/>
        </w:rPr>
        <w:t xml:space="preserve"> costituirà inadempimento di un’obbligazione essenziale del presente </w:t>
      </w:r>
      <w:r w:rsidR="008D0BF3" w:rsidRPr="008D0BF3">
        <w:rPr>
          <w:rFonts w:ascii="Times New Roman" w:hAnsi="Times New Roman" w:cs="Times New Roman"/>
          <w:color w:val="000000" w:themeColor="text1"/>
        </w:rPr>
        <w:t>a</w:t>
      </w:r>
      <w:r w:rsidRPr="008D0BF3">
        <w:rPr>
          <w:rFonts w:ascii="Times New Roman" w:hAnsi="Times New Roman" w:cs="Times New Roman"/>
          <w:color w:val="000000" w:themeColor="text1"/>
        </w:rPr>
        <w:t>ccordo e legittimerà l’[Esportatore/Venditore] ad avvalersi di ogni rimedio previsto dalla legge e dal contratto, inclusi, a titolo esemplificativo e non esaustivo:</w:t>
      </w:r>
    </w:p>
    <w:p w14:paraId="22951E6F" w14:textId="539DBC71" w:rsidR="001944F0" w:rsidRPr="008D0BF3" w:rsidRDefault="001944F0" w:rsidP="0037767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 w:rsidRPr="008D0BF3">
        <w:rPr>
          <w:rFonts w:ascii="Times New Roman" w:hAnsi="Times New Roman" w:cs="Times New Roman"/>
          <w:color w:val="000000" w:themeColor="text1"/>
        </w:rPr>
        <w:t xml:space="preserve">la risoluzione del presente </w:t>
      </w:r>
      <w:r w:rsidR="008D0BF3" w:rsidRPr="008D0BF3">
        <w:rPr>
          <w:rFonts w:ascii="Times New Roman" w:hAnsi="Times New Roman" w:cs="Times New Roman"/>
          <w:color w:val="000000" w:themeColor="text1"/>
        </w:rPr>
        <w:t>a</w:t>
      </w:r>
      <w:r w:rsidRPr="008D0BF3">
        <w:rPr>
          <w:rFonts w:ascii="Times New Roman" w:hAnsi="Times New Roman" w:cs="Times New Roman"/>
          <w:color w:val="000000" w:themeColor="text1"/>
        </w:rPr>
        <w:t>ccordo;</w:t>
      </w:r>
    </w:p>
    <w:p w14:paraId="4DBD4C35" w14:textId="7D10A630" w:rsidR="001944F0" w:rsidRPr="008D0BF3" w:rsidRDefault="001944F0" w:rsidP="00377679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</w:rPr>
      </w:pPr>
      <w:r w:rsidRPr="008D0BF3">
        <w:rPr>
          <w:rFonts w:ascii="Times New Roman" w:hAnsi="Times New Roman" w:cs="Times New Roman"/>
          <w:color w:val="000000" w:themeColor="text1"/>
        </w:rPr>
        <w:t xml:space="preserve">l’applicazione di una penale pari al [XX]% del valore complessivo del presente </w:t>
      </w:r>
      <w:r w:rsidR="00377679" w:rsidRPr="008D0BF3">
        <w:rPr>
          <w:rFonts w:ascii="Times New Roman" w:hAnsi="Times New Roman" w:cs="Times New Roman"/>
          <w:color w:val="000000" w:themeColor="text1"/>
        </w:rPr>
        <w:t>a</w:t>
      </w:r>
      <w:r w:rsidRPr="008D0BF3">
        <w:rPr>
          <w:rFonts w:ascii="Times New Roman" w:hAnsi="Times New Roman" w:cs="Times New Roman"/>
          <w:color w:val="000000" w:themeColor="text1"/>
        </w:rPr>
        <w:t>ccordo o del prezzo dei beni esportati, se superiore.</w:t>
      </w:r>
    </w:p>
    <w:p w14:paraId="72217CD2" w14:textId="3CB204F5" w:rsidR="001944F0" w:rsidRPr="001944F0" w:rsidRDefault="001944F0" w:rsidP="001944F0">
      <w:pPr>
        <w:jc w:val="both"/>
        <w:rPr>
          <w:rFonts w:ascii="Times New Roman" w:hAnsi="Times New Roman" w:cs="Times New Roman"/>
        </w:rPr>
      </w:pPr>
      <w:r w:rsidRPr="001944F0">
        <w:rPr>
          <w:rFonts w:ascii="Times New Roman" w:hAnsi="Times New Roman" w:cs="Times New Roman"/>
        </w:rPr>
        <w:t>L’[Importatore/Acquirente] informerà senza indugio l’[Esportatore/Venditore] di qualsiasi difficoltà o problematica riscontrata nell’applicazione dei paragrafi 1, 2 o 3, incluse eventuali attività rilevanti di soggetti terzi che possano eludere la finalità di cui al paragrafo 1.</w:t>
      </w:r>
      <w:r w:rsidRPr="001944F0">
        <w:rPr>
          <w:rFonts w:ascii="Times New Roman" w:hAnsi="Times New Roman" w:cs="Times New Roman"/>
        </w:rPr>
        <w:br/>
        <w:t>Su semplice richiesta dell’[Esportatore/Venditore], l’[Importatore/Acquirente] fornirà, entro due settimane, tutte le informazioni disponibili atte a dimostrare il rispetto degli obblighi di cui ai paragrafi 1, 2 e 3.</w:t>
      </w:r>
    </w:p>
    <w:p w14:paraId="1F598CC6" w14:textId="77777777" w:rsidR="0046689B" w:rsidRDefault="0046689B"/>
    <w:sectPr w:rsidR="004668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673F0" w14:textId="77777777" w:rsidR="003A2D51" w:rsidRDefault="003A2D51" w:rsidP="001944F0">
      <w:pPr>
        <w:spacing w:after="0" w:line="240" w:lineRule="auto"/>
      </w:pPr>
      <w:r>
        <w:separator/>
      </w:r>
    </w:p>
  </w:endnote>
  <w:endnote w:type="continuationSeparator" w:id="0">
    <w:p w14:paraId="2D3BF214" w14:textId="77777777" w:rsidR="003A2D51" w:rsidRDefault="003A2D51" w:rsidP="00194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F0EA" w14:textId="77777777" w:rsidR="003A2D51" w:rsidRDefault="003A2D51" w:rsidP="001944F0">
      <w:pPr>
        <w:spacing w:after="0" w:line="240" w:lineRule="auto"/>
      </w:pPr>
      <w:r>
        <w:separator/>
      </w:r>
    </w:p>
  </w:footnote>
  <w:footnote w:type="continuationSeparator" w:id="0">
    <w:p w14:paraId="64B25678" w14:textId="77777777" w:rsidR="003A2D51" w:rsidRDefault="003A2D51" w:rsidP="001944F0">
      <w:pPr>
        <w:spacing w:after="0" w:line="240" w:lineRule="auto"/>
      </w:pPr>
      <w:r>
        <w:continuationSeparator/>
      </w:r>
    </w:p>
  </w:footnote>
  <w:footnote w:id="1">
    <w:p w14:paraId="39591547" w14:textId="04551489" w:rsidR="004A0C3A" w:rsidRPr="004A0C3A" w:rsidRDefault="004A0C3A">
      <w:pPr>
        <w:pStyle w:val="Testonotaapidipagina"/>
        <w:rPr>
          <w:rFonts w:ascii="Times New Roman" w:hAnsi="Times New Roman" w:cs="Times New Roman"/>
        </w:rPr>
      </w:pPr>
      <w:r w:rsidRPr="004A0C3A">
        <w:rPr>
          <w:rStyle w:val="Rimandonotaapidipagina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 w:rsidRPr="004A0C3A">
        <w:rPr>
          <w:rFonts w:ascii="Times New Roman" w:hAnsi="Times New Roman" w:cs="Times New Roman"/>
        </w:rPr>
        <w:t>Clausola da inserire nel contratto di vendita.</w:t>
      </w:r>
    </w:p>
  </w:footnote>
  <w:footnote w:id="2">
    <w:p w14:paraId="69C834CD" w14:textId="0FB65BBC" w:rsidR="001944F0" w:rsidRPr="005A5602" w:rsidRDefault="001944F0" w:rsidP="00D10E57">
      <w:pPr>
        <w:pStyle w:val="Testonotaapidipagina"/>
        <w:jc w:val="both"/>
        <w:rPr>
          <w:rFonts w:ascii="Times New Roman" w:hAnsi="Times New Roman" w:cs="Times New Roman"/>
        </w:rPr>
      </w:pPr>
      <w:r w:rsidRPr="005A5602">
        <w:rPr>
          <w:rStyle w:val="Rimandonotaapidipagina"/>
          <w:rFonts w:ascii="Times New Roman" w:hAnsi="Times New Roman" w:cs="Times New Roman"/>
        </w:rPr>
        <w:footnoteRef/>
      </w:r>
      <w:r w:rsidRPr="005A5602">
        <w:rPr>
          <w:rFonts w:ascii="Times New Roman" w:hAnsi="Times New Roman" w:cs="Times New Roman"/>
        </w:rPr>
        <w:t xml:space="preserve"> L’art. 12 </w:t>
      </w:r>
      <w:proofErr w:type="spellStart"/>
      <w:r w:rsidRPr="005A5602">
        <w:rPr>
          <w:rFonts w:ascii="Times New Roman" w:hAnsi="Times New Roman" w:cs="Times New Roman"/>
          <w:i/>
          <w:iCs/>
        </w:rPr>
        <w:t>octies</w:t>
      </w:r>
      <w:proofErr w:type="spellEnd"/>
      <w:r w:rsidRPr="005A5602">
        <w:rPr>
          <w:rFonts w:ascii="Times New Roman" w:hAnsi="Times New Roman" w:cs="Times New Roman"/>
          <w:i/>
          <w:iCs/>
        </w:rPr>
        <w:t xml:space="preserve"> </w:t>
      </w:r>
      <w:r w:rsidRPr="005A5602">
        <w:rPr>
          <w:rFonts w:ascii="Times New Roman" w:hAnsi="Times New Roman" w:cs="Times New Roman"/>
        </w:rPr>
        <w:t xml:space="preserve">del Regolamento (UE) 833/2014 prevede </w:t>
      </w:r>
      <w:r w:rsidR="005A5602" w:rsidRPr="005A5602">
        <w:rPr>
          <w:rFonts w:ascii="Times New Roman" w:hAnsi="Times New Roman" w:cs="Times New Roman"/>
        </w:rPr>
        <w:t>l’obbligo per l’esportatore all’atto della vendita, fornitura, trasferimento o esportazione in un Paese terzo, ad eccezione dei Paesi partner elencati nell’allegato VIII, di vietare per contratto la riesportazione in Russia e la riesportazione per un uso in Russia di beni o tecnologie elencati negli allegati XI, XX, XXXV e XL del regolamento stesso e armi da fuoco o munizioni elencate all’allegato I del Regolamento (UE) 258/2012.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C10DC"/>
    <w:multiLevelType w:val="hybridMultilevel"/>
    <w:tmpl w:val="558A285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A15E0B"/>
    <w:multiLevelType w:val="multilevel"/>
    <w:tmpl w:val="97A2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997279">
    <w:abstractNumId w:val="1"/>
  </w:num>
  <w:num w:numId="2" w16cid:durableId="82728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0FA"/>
    <w:rsid w:val="001944F0"/>
    <w:rsid w:val="002B168A"/>
    <w:rsid w:val="00377679"/>
    <w:rsid w:val="003A2D51"/>
    <w:rsid w:val="0046689B"/>
    <w:rsid w:val="004A0C3A"/>
    <w:rsid w:val="005A5602"/>
    <w:rsid w:val="006475C1"/>
    <w:rsid w:val="00745A44"/>
    <w:rsid w:val="00790FF3"/>
    <w:rsid w:val="007970FA"/>
    <w:rsid w:val="007C5732"/>
    <w:rsid w:val="008D0BF3"/>
    <w:rsid w:val="008D47FB"/>
    <w:rsid w:val="0095039C"/>
    <w:rsid w:val="00A02612"/>
    <w:rsid w:val="00AE3BC1"/>
    <w:rsid w:val="00B12EDB"/>
    <w:rsid w:val="00C72B2B"/>
    <w:rsid w:val="00D10E57"/>
    <w:rsid w:val="00D36857"/>
    <w:rsid w:val="00E167CE"/>
    <w:rsid w:val="00E56935"/>
    <w:rsid w:val="00E579CE"/>
    <w:rsid w:val="00F3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CBBC"/>
  <w15:chartTrackingRefBased/>
  <w15:docId w15:val="{172FAC2D-BE83-495E-A1FB-37ADDD55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97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7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97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7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97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97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97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97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97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97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97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97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970F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970F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970F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970F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970F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970F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97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97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97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97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97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970F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970F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970F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97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970F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970FA"/>
    <w:rPr>
      <w:b/>
      <w:bCs/>
      <w:smallCaps/>
      <w:color w:val="0F4761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944F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944F0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944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B613D-0EB0-4DAF-858E-DD447157F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Scaratti</dc:creator>
  <cp:keywords/>
  <dc:description/>
  <cp:lastModifiedBy>Michela Scaratti</cp:lastModifiedBy>
  <cp:revision>8</cp:revision>
  <dcterms:created xsi:type="dcterms:W3CDTF">2026-01-20T13:32:00Z</dcterms:created>
  <dcterms:modified xsi:type="dcterms:W3CDTF">2026-05-05T12:20:00Z</dcterms:modified>
</cp:coreProperties>
</file>