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859813" w14:textId="77777777" w:rsidR="00837825" w:rsidRDefault="00837825">
      <w:pPr>
        <w:pStyle w:val="Corpotesto"/>
        <w:spacing w:before="101"/>
        <w:rPr>
          <w:rFonts w:ascii="Times New Roman"/>
          <w:i w:val="0"/>
          <w:sz w:val="32"/>
        </w:rPr>
      </w:pPr>
    </w:p>
    <w:p w14:paraId="4AF20734" w14:textId="1F1428CB" w:rsidR="0012484B" w:rsidRDefault="00000000" w:rsidP="0012484B">
      <w:pPr>
        <w:pStyle w:val="Titolo"/>
        <w:ind w:right="6"/>
        <w:jc w:val="center"/>
      </w:pPr>
      <w:r>
        <w:rPr>
          <w:u w:val="single"/>
        </w:rPr>
        <w:t>STATI</w:t>
      </w:r>
      <w:r>
        <w:rPr>
          <w:spacing w:val="-11"/>
          <w:u w:val="single"/>
        </w:rPr>
        <w:t xml:space="preserve"> </w:t>
      </w:r>
      <w:r>
        <w:rPr>
          <w:u w:val="single"/>
        </w:rPr>
        <w:t>GENERALI</w:t>
      </w:r>
      <w:r>
        <w:rPr>
          <w:spacing w:val="-10"/>
          <w:u w:val="single"/>
        </w:rPr>
        <w:t xml:space="preserve"> </w:t>
      </w:r>
      <w:r>
        <w:rPr>
          <w:u w:val="single"/>
        </w:rPr>
        <w:t>DELLA</w:t>
      </w:r>
      <w:r>
        <w:rPr>
          <w:spacing w:val="-8"/>
          <w:u w:val="single"/>
        </w:rPr>
        <w:t xml:space="preserve"> </w:t>
      </w:r>
      <w:r>
        <w:rPr>
          <w:spacing w:val="-2"/>
          <w:u w:val="single"/>
        </w:rPr>
        <w:t>MECCATRONICA</w:t>
      </w:r>
      <w:r w:rsidR="00A33761">
        <w:rPr>
          <w:spacing w:val="-2"/>
          <w:u w:val="single"/>
        </w:rPr>
        <w:t xml:space="preserve"> 2025</w:t>
      </w:r>
    </w:p>
    <w:p w14:paraId="44EA8B4F" w14:textId="77777777" w:rsidR="0012484B" w:rsidRDefault="0012484B" w:rsidP="0012484B">
      <w:pPr>
        <w:pStyle w:val="Titolo"/>
        <w:ind w:right="6"/>
        <w:jc w:val="center"/>
      </w:pPr>
    </w:p>
    <w:p w14:paraId="16F41353" w14:textId="77777777" w:rsidR="0012484B" w:rsidRDefault="0012484B" w:rsidP="0012484B">
      <w:pPr>
        <w:pStyle w:val="Titolo"/>
        <w:ind w:right="6"/>
        <w:jc w:val="center"/>
      </w:pPr>
    </w:p>
    <w:p w14:paraId="68BE9517" w14:textId="03102EB2" w:rsidR="00837825" w:rsidRPr="0012484B" w:rsidRDefault="00AF5484" w:rsidP="0012484B">
      <w:pPr>
        <w:pStyle w:val="Titolo"/>
        <w:ind w:right="6"/>
        <w:jc w:val="center"/>
      </w:pPr>
      <w:r w:rsidRPr="0012484B">
        <w:t xml:space="preserve">PER UNA MECCATRONICA EVOLUTA E ANTIFRAGILE OCCORRE </w:t>
      </w:r>
      <w:r w:rsidR="0012484B" w:rsidRPr="0012484B">
        <w:t>CONSIDERARE I</w:t>
      </w:r>
      <w:r w:rsidR="0038479A">
        <w:t xml:space="preserve"> DATI</w:t>
      </w:r>
      <w:r w:rsidR="004F488A" w:rsidRPr="0012484B">
        <w:t xml:space="preserve"> </w:t>
      </w:r>
      <w:r w:rsidR="00D47A2A" w:rsidRPr="0012484B">
        <w:t xml:space="preserve">COME </w:t>
      </w:r>
      <w:r w:rsidRPr="0012484B">
        <w:t>“</w:t>
      </w:r>
      <w:r w:rsidR="00D47A2A" w:rsidRPr="0012484B">
        <w:t>PRODOTT</w:t>
      </w:r>
      <w:r w:rsidRPr="0012484B">
        <w:t>O”</w:t>
      </w:r>
      <w:r w:rsidR="00E15DBB">
        <w:t xml:space="preserve"> E COME</w:t>
      </w:r>
      <w:r w:rsidR="0038479A">
        <w:t xml:space="preserve"> </w:t>
      </w:r>
      <w:r w:rsidR="00D47A2A" w:rsidRPr="0012484B">
        <w:t xml:space="preserve">FATTORE ABILITANTE PER </w:t>
      </w:r>
      <w:r w:rsidR="0012484B">
        <w:t>L</w:t>
      </w:r>
      <w:r w:rsidR="0038479A">
        <w:t>’INTRODUZIONE</w:t>
      </w:r>
      <w:r w:rsidR="0012484B">
        <w:t xml:space="preserve"> DI SOLUZIONI DI INTELLIGENZA ARTIFICIALE</w:t>
      </w:r>
    </w:p>
    <w:p w14:paraId="726A94E7" w14:textId="77777777" w:rsidR="00837825" w:rsidRDefault="00837825">
      <w:pPr>
        <w:spacing w:before="244"/>
        <w:rPr>
          <w:b/>
          <w:sz w:val="32"/>
        </w:rPr>
      </w:pPr>
    </w:p>
    <w:p w14:paraId="6581C3F8" w14:textId="3CF7FB1D" w:rsidR="0038479A" w:rsidRDefault="00000000">
      <w:pPr>
        <w:spacing w:line="259" w:lineRule="auto"/>
        <w:ind w:left="140" w:right="139"/>
        <w:jc w:val="both"/>
        <w:rPr>
          <w:sz w:val="24"/>
        </w:rPr>
      </w:pPr>
      <w:r>
        <w:rPr>
          <w:sz w:val="24"/>
        </w:rPr>
        <w:t xml:space="preserve">Bergamo, </w:t>
      </w:r>
      <w:r w:rsidR="0012484B">
        <w:rPr>
          <w:sz w:val="24"/>
        </w:rPr>
        <w:t>31</w:t>
      </w:r>
      <w:r>
        <w:rPr>
          <w:sz w:val="24"/>
        </w:rPr>
        <w:t xml:space="preserve"> gennaio 202</w:t>
      </w:r>
      <w:r w:rsidR="0012484B">
        <w:rPr>
          <w:sz w:val="24"/>
        </w:rPr>
        <w:t>5</w:t>
      </w:r>
      <w:r>
        <w:rPr>
          <w:sz w:val="24"/>
        </w:rPr>
        <w:t xml:space="preserve"> – </w:t>
      </w:r>
      <w:r w:rsidR="0038479A">
        <w:rPr>
          <w:sz w:val="24"/>
        </w:rPr>
        <w:t>Per le</w:t>
      </w:r>
      <w:r w:rsidR="0038479A" w:rsidRPr="0038479A">
        <w:rPr>
          <w:sz w:val="24"/>
        </w:rPr>
        <w:t xml:space="preserve"> imprese meccatroniche</w:t>
      </w:r>
      <w:r w:rsidR="0038479A">
        <w:rPr>
          <w:sz w:val="24"/>
        </w:rPr>
        <w:t xml:space="preserve"> italiane, traino del comparto industriale nazionale e </w:t>
      </w:r>
      <w:r w:rsidR="0038479A" w:rsidRPr="0038479A">
        <w:rPr>
          <w:sz w:val="24"/>
        </w:rPr>
        <w:t>inserite in catene del valore internazionali</w:t>
      </w:r>
      <w:r w:rsidR="0038479A">
        <w:rPr>
          <w:sz w:val="24"/>
        </w:rPr>
        <w:t xml:space="preserve">, è imprescindibile puntare sulla centralità del </w:t>
      </w:r>
      <w:r w:rsidR="00424FE2">
        <w:rPr>
          <w:sz w:val="24"/>
        </w:rPr>
        <w:t>“</w:t>
      </w:r>
      <w:r w:rsidR="0038479A">
        <w:rPr>
          <w:sz w:val="24"/>
        </w:rPr>
        <w:t>dato</w:t>
      </w:r>
      <w:r w:rsidR="00424FE2">
        <w:rPr>
          <w:sz w:val="24"/>
        </w:rPr>
        <w:t>”</w:t>
      </w:r>
      <w:r w:rsidR="0038479A">
        <w:rPr>
          <w:sz w:val="24"/>
        </w:rPr>
        <w:t xml:space="preserve"> quale fattore abilitante per l’introduzione di soluzioni di intelligenza artificiale. </w:t>
      </w:r>
    </w:p>
    <w:p w14:paraId="34D51C8A" w14:textId="77777777" w:rsidR="00424FE2" w:rsidRDefault="00424FE2">
      <w:pPr>
        <w:spacing w:line="259" w:lineRule="auto"/>
        <w:ind w:left="140" w:right="139"/>
        <w:jc w:val="both"/>
        <w:rPr>
          <w:sz w:val="24"/>
        </w:rPr>
      </w:pPr>
    </w:p>
    <w:p w14:paraId="424878D6" w14:textId="52FC2383" w:rsidR="00424FE2" w:rsidRDefault="00424FE2" w:rsidP="00424FE2">
      <w:pPr>
        <w:spacing w:line="259" w:lineRule="auto"/>
        <w:ind w:left="140" w:right="139"/>
        <w:jc w:val="both"/>
        <w:rPr>
          <w:sz w:val="24"/>
        </w:rPr>
      </w:pPr>
      <w:r w:rsidRPr="00424FE2">
        <w:rPr>
          <w:sz w:val="24"/>
        </w:rPr>
        <w:t xml:space="preserve">L’elemento differenziante </w:t>
      </w:r>
      <w:r w:rsidR="00A33761">
        <w:rPr>
          <w:sz w:val="24"/>
        </w:rPr>
        <w:t xml:space="preserve">del comparto </w:t>
      </w:r>
      <w:r w:rsidRPr="00424FE2">
        <w:rPr>
          <w:sz w:val="24"/>
        </w:rPr>
        <w:t>sarà la presenza di un modello organizzativo orientato a considerare i dati come “prodotto” ovvero percepiti come proprietari di un valore intrinseco</w:t>
      </w:r>
      <w:r>
        <w:rPr>
          <w:sz w:val="24"/>
        </w:rPr>
        <w:t xml:space="preserve">: questo aiuterebbe il settore della meccatronica a trainare il processo di innovazione industriale, digitale e green, </w:t>
      </w:r>
      <w:r w:rsidRPr="00424FE2">
        <w:rPr>
          <w:sz w:val="24"/>
        </w:rPr>
        <w:t>con un approccio “antifragile”</w:t>
      </w:r>
      <w:r>
        <w:rPr>
          <w:sz w:val="24"/>
        </w:rPr>
        <w:t xml:space="preserve"> </w:t>
      </w:r>
      <w:r w:rsidR="00A33761">
        <w:rPr>
          <w:sz w:val="24"/>
        </w:rPr>
        <w:t xml:space="preserve">ovvero capace di </w:t>
      </w:r>
      <w:r w:rsidRPr="00424FE2">
        <w:rPr>
          <w:sz w:val="24"/>
        </w:rPr>
        <w:t>adattarsi e prosperare in un contesto globale</w:t>
      </w:r>
      <w:r>
        <w:rPr>
          <w:sz w:val="24"/>
        </w:rPr>
        <w:t xml:space="preserve"> altamente competitivo e</w:t>
      </w:r>
      <w:r w:rsidRPr="00424FE2">
        <w:rPr>
          <w:sz w:val="24"/>
        </w:rPr>
        <w:t xml:space="preserve"> in continua evoluzione</w:t>
      </w:r>
      <w:r>
        <w:rPr>
          <w:sz w:val="24"/>
        </w:rPr>
        <w:t>.</w:t>
      </w:r>
    </w:p>
    <w:p w14:paraId="64AB2D95" w14:textId="77777777" w:rsidR="00424FE2" w:rsidRDefault="00424FE2" w:rsidP="00424FE2">
      <w:pPr>
        <w:spacing w:line="259" w:lineRule="auto"/>
        <w:ind w:left="140" w:right="139"/>
        <w:jc w:val="both"/>
        <w:rPr>
          <w:sz w:val="24"/>
        </w:rPr>
      </w:pPr>
    </w:p>
    <w:p w14:paraId="20100802" w14:textId="54DE21DC" w:rsidR="00640FE4" w:rsidRDefault="00424FE2" w:rsidP="00424FE2">
      <w:pPr>
        <w:spacing w:line="259" w:lineRule="auto"/>
        <w:ind w:left="140" w:right="139"/>
        <w:jc w:val="both"/>
        <w:rPr>
          <w:sz w:val="24"/>
        </w:rPr>
      </w:pPr>
      <w:r>
        <w:rPr>
          <w:sz w:val="24"/>
        </w:rPr>
        <w:t xml:space="preserve">Questi sono le principali indicazioni </w:t>
      </w:r>
      <w:r w:rsidR="00640FE4">
        <w:rPr>
          <w:sz w:val="24"/>
        </w:rPr>
        <w:t xml:space="preserve">contenute nel position paper </w:t>
      </w:r>
      <w:r w:rsidR="00640FE4" w:rsidRPr="00640FE4">
        <w:rPr>
          <w:i/>
          <w:iCs/>
          <w:sz w:val="24"/>
        </w:rPr>
        <w:t>“Il Futuro della Meccatronica: l’Intelligenza Artificiale e l’importanza strategica del Dato”</w:t>
      </w:r>
      <w:r w:rsidR="00640FE4">
        <w:rPr>
          <w:i/>
          <w:iCs/>
          <w:sz w:val="24"/>
        </w:rPr>
        <w:t xml:space="preserve"> </w:t>
      </w:r>
      <w:r w:rsidR="00640FE4" w:rsidRPr="00640FE4">
        <w:rPr>
          <w:sz w:val="24"/>
        </w:rPr>
        <w:t xml:space="preserve">presentato </w:t>
      </w:r>
      <w:r w:rsidR="00640FE4">
        <w:rPr>
          <w:sz w:val="24"/>
        </w:rPr>
        <w:t xml:space="preserve">questa mattina </w:t>
      </w:r>
      <w:r w:rsidR="00640FE4" w:rsidRPr="00640FE4">
        <w:rPr>
          <w:sz w:val="24"/>
        </w:rPr>
        <w:t>in anteprima da</w:t>
      </w:r>
      <w:r w:rsidR="00640FE4">
        <w:rPr>
          <w:sz w:val="24"/>
        </w:rPr>
        <w:t xml:space="preserve"> </w:t>
      </w:r>
      <w:r w:rsidR="00640FE4" w:rsidRPr="00640FE4">
        <w:rPr>
          <w:b/>
          <w:bCs/>
          <w:sz w:val="24"/>
        </w:rPr>
        <w:t>Confindustria Bergamo</w:t>
      </w:r>
      <w:r w:rsidR="00640FE4">
        <w:rPr>
          <w:sz w:val="24"/>
        </w:rPr>
        <w:t xml:space="preserve"> in apertura della terza edizione degli </w:t>
      </w:r>
      <w:r w:rsidR="00640FE4" w:rsidRPr="00640FE4">
        <w:rPr>
          <w:b/>
          <w:bCs/>
          <w:sz w:val="24"/>
        </w:rPr>
        <w:t>Stati Generali della Meccatronica</w:t>
      </w:r>
      <w:r w:rsidR="00640FE4">
        <w:rPr>
          <w:sz w:val="24"/>
        </w:rPr>
        <w:t xml:space="preserve">, evento che nasce come tappa di avvicinamento alla </w:t>
      </w:r>
      <w:r w:rsidR="00640FE4" w:rsidRPr="00640FE4">
        <w:rPr>
          <w:b/>
          <w:bCs/>
          <w:sz w:val="24"/>
        </w:rPr>
        <w:t>Fiera Internazionale A&amp;T</w:t>
      </w:r>
      <w:r w:rsidR="00640FE4">
        <w:rPr>
          <w:sz w:val="24"/>
        </w:rPr>
        <w:t>, dedicata a soluzioni tecnologiche, innovazione, affidabilità e competenze 4.0 – 5.0, in programma a Torino, dal 12 al 14 Febbraio 2025 e a Vicenza dal 28 al 30 ottobre 2025.</w:t>
      </w:r>
    </w:p>
    <w:p w14:paraId="065DAEBE" w14:textId="77777777" w:rsidR="00640FE4" w:rsidRDefault="00640FE4" w:rsidP="00424FE2">
      <w:pPr>
        <w:spacing w:line="259" w:lineRule="auto"/>
        <w:ind w:left="140" w:right="139"/>
        <w:jc w:val="both"/>
        <w:rPr>
          <w:sz w:val="24"/>
        </w:rPr>
      </w:pPr>
    </w:p>
    <w:p w14:paraId="7DDF644A" w14:textId="2807352A" w:rsidR="00837825" w:rsidRDefault="00640FE4" w:rsidP="000F62D1">
      <w:pPr>
        <w:spacing w:line="259" w:lineRule="auto"/>
        <w:ind w:left="140" w:right="139"/>
        <w:jc w:val="both"/>
        <w:rPr>
          <w:sz w:val="24"/>
        </w:rPr>
      </w:pPr>
      <w:r>
        <w:rPr>
          <w:sz w:val="24"/>
        </w:rPr>
        <w:t>L’evento</w:t>
      </w:r>
      <w:r w:rsidR="00E15DBB">
        <w:rPr>
          <w:sz w:val="24"/>
        </w:rPr>
        <w:t xml:space="preserve"> odierno,</w:t>
      </w:r>
      <w:r>
        <w:rPr>
          <w:sz w:val="24"/>
        </w:rPr>
        <w:t xml:space="preserve"> promosso da </w:t>
      </w:r>
      <w:r w:rsidRPr="00640FE4">
        <w:rPr>
          <w:b/>
          <w:bCs/>
          <w:sz w:val="24"/>
        </w:rPr>
        <w:t>A&amp;T</w:t>
      </w:r>
      <w:r>
        <w:rPr>
          <w:sz w:val="24"/>
        </w:rPr>
        <w:t xml:space="preserve"> in</w:t>
      </w:r>
      <w:r>
        <w:rPr>
          <w:spacing w:val="-12"/>
          <w:sz w:val="24"/>
        </w:rPr>
        <w:t xml:space="preserve"> </w:t>
      </w:r>
      <w:r>
        <w:rPr>
          <w:sz w:val="24"/>
        </w:rPr>
        <w:t xml:space="preserve">collaborazione con </w:t>
      </w:r>
      <w:r>
        <w:rPr>
          <w:b/>
          <w:sz w:val="24"/>
        </w:rPr>
        <w:t xml:space="preserve">Confindustria Bergamo, </w:t>
      </w:r>
      <w:r>
        <w:rPr>
          <w:sz w:val="24"/>
        </w:rPr>
        <w:t xml:space="preserve">il consorzio per la meccatronica </w:t>
      </w:r>
      <w:r>
        <w:rPr>
          <w:b/>
          <w:sz w:val="24"/>
        </w:rPr>
        <w:t xml:space="preserve">Intellimech, il Cluster Fabbrica Intelligente </w:t>
      </w:r>
      <w:r>
        <w:rPr>
          <w:sz w:val="24"/>
        </w:rPr>
        <w:t xml:space="preserve">e </w:t>
      </w:r>
      <w:r>
        <w:rPr>
          <w:b/>
          <w:sz w:val="24"/>
        </w:rPr>
        <w:t xml:space="preserve">l’Innovation District Kilometro Rosso, </w:t>
      </w:r>
      <w:r w:rsidR="00E0389A">
        <w:rPr>
          <w:bCs/>
          <w:sz w:val="24"/>
        </w:rPr>
        <w:t>riprendendo il messaggio chiave dello scorso anno</w:t>
      </w:r>
      <w:r w:rsidR="000E0B91">
        <w:rPr>
          <w:bCs/>
          <w:sz w:val="24"/>
        </w:rPr>
        <w:t xml:space="preserve"> -</w:t>
      </w:r>
      <w:r w:rsidR="00E0389A">
        <w:rPr>
          <w:bCs/>
          <w:sz w:val="24"/>
        </w:rPr>
        <w:t xml:space="preserve"> </w:t>
      </w:r>
      <w:r w:rsidR="00E0389A" w:rsidRPr="000E0B91">
        <w:rPr>
          <w:bCs/>
          <w:i/>
          <w:iCs/>
          <w:sz w:val="24"/>
        </w:rPr>
        <w:t>lega</w:t>
      </w:r>
      <w:r w:rsidR="000E0B91" w:rsidRPr="000E0B91">
        <w:rPr>
          <w:bCs/>
          <w:i/>
          <w:iCs/>
          <w:sz w:val="24"/>
        </w:rPr>
        <w:t>re</w:t>
      </w:r>
      <w:r w:rsidR="00E0389A" w:rsidRPr="000E0B91">
        <w:rPr>
          <w:bCs/>
          <w:i/>
          <w:iCs/>
          <w:sz w:val="24"/>
        </w:rPr>
        <w:t xml:space="preserve"> l’impresa meccatronica ad un modello di business</w:t>
      </w:r>
      <w:r w:rsidR="000E0B91" w:rsidRPr="000E0B91">
        <w:rPr>
          <w:bCs/>
          <w:i/>
          <w:iCs/>
          <w:sz w:val="24"/>
        </w:rPr>
        <w:t xml:space="preserve"> </w:t>
      </w:r>
      <w:r w:rsidR="000E0B91" w:rsidRPr="000E0B91">
        <w:rPr>
          <w:i/>
          <w:iCs/>
          <w:sz w:val="24"/>
        </w:rPr>
        <w:t>“digital orientend</w:t>
      </w:r>
      <w:r w:rsidR="000E0B91">
        <w:rPr>
          <w:i/>
          <w:iCs/>
          <w:sz w:val="24"/>
        </w:rPr>
        <w:t xml:space="preserve">”, </w:t>
      </w:r>
      <w:r w:rsidR="000E0B91" w:rsidRPr="000E0B91">
        <w:rPr>
          <w:bCs/>
          <w:i/>
          <w:iCs/>
          <w:sz w:val="24"/>
        </w:rPr>
        <w:t>customizzando l’innovazione attraverso</w:t>
      </w:r>
      <w:r w:rsidR="000E0B91">
        <w:rPr>
          <w:bCs/>
          <w:i/>
          <w:iCs/>
          <w:sz w:val="24"/>
        </w:rPr>
        <w:t xml:space="preserve"> </w:t>
      </w:r>
      <w:r w:rsidR="000E0B91" w:rsidRPr="000E0B91">
        <w:rPr>
          <w:bCs/>
          <w:i/>
          <w:iCs/>
          <w:sz w:val="24"/>
        </w:rPr>
        <w:t>l’Intelligenza artificiale</w:t>
      </w:r>
      <w:r w:rsidR="000E0B91">
        <w:rPr>
          <w:bCs/>
          <w:i/>
          <w:iCs/>
          <w:sz w:val="24"/>
        </w:rPr>
        <w:t xml:space="preserve"> – </w:t>
      </w:r>
      <w:r w:rsidR="00E15DBB" w:rsidRPr="00E15DBB">
        <w:rPr>
          <w:bCs/>
          <w:sz w:val="24"/>
        </w:rPr>
        <w:t xml:space="preserve">ha </w:t>
      </w:r>
      <w:r w:rsidR="00E15DBB">
        <w:rPr>
          <w:bCs/>
          <w:sz w:val="24"/>
        </w:rPr>
        <w:t>voluto lanciare alle imprese meccatroniche un monito molto chiaro: è</w:t>
      </w:r>
      <w:r w:rsidR="0038479A" w:rsidRPr="0038479A">
        <w:rPr>
          <w:sz w:val="24"/>
        </w:rPr>
        <w:t xml:space="preserve"> imprescindibile</w:t>
      </w:r>
      <w:r w:rsidR="00E15DBB">
        <w:rPr>
          <w:sz w:val="24"/>
        </w:rPr>
        <w:t xml:space="preserve"> oggi</w:t>
      </w:r>
      <w:r w:rsidR="0038479A" w:rsidRPr="0038479A">
        <w:rPr>
          <w:sz w:val="24"/>
        </w:rPr>
        <w:t xml:space="preserve"> </w:t>
      </w:r>
      <w:r w:rsidR="00E15DBB">
        <w:rPr>
          <w:sz w:val="24"/>
        </w:rPr>
        <w:t>perseguire</w:t>
      </w:r>
      <w:r w:rsidR="0038479A" w:rsidRPr="0038479A">
        <w:rPr>
          <w:sz w:val="24"/>
        </w:rPr>
        <w:t xml:space="preserve"> una visione strategica sia </w:t>
      </w:r>
      <w:r w:rsidR="00E15DBB">
        <w:rPr>
          <w:sz w:val="24"/>
        </w:rPr>
        <w:t xml:space="preserve">relativa alla </w:t>
      </w:r>
      <w:r w:rsidR="0038479A" w:rsidRPr="0038479A">
        <w:rPr>
          <w:sz w:val="24"/>
        </w:rPr>
        <w:t>gestione</w:t>
      </w:r>
      <w:r w:rsidR="00E15DBB">
        <w:rPr>
          <w:sz w:val="24"/>
        </w:rPr>
        <w:t xml:space="preserve"> qualitativa</w:t>
      </w:r>
      <w:r w:rsidR="0038479A" w:rsidRPr="0038479A">
        <w:rPr>
          <w:sz w:val="24"/>
        </w:rPr>
        <w:t xml:space="preserve"> del “dato” sia</w:t>
      </w:r>
      <w:r w:rsidR="00E15DBB">
        <w:rPr>
          <w:sz w:val="24"/>
        </w:rPr>
        <w:t xml:space="preserve"> alla conoscenza e all’applicazione dell’</w:t>
      </w:r>
      <w:r w:rsidR="0038479A" w:rsidRPr="0038479A">
        <w:rPr>
          <w:sz w:val="24"/>
        </w:rPr>
        <w:t>Intelligenza Artificiale</w:t>
      </w:r>
      <w:r w:rsidR="000F62D1">
        <w:rPr>
          <w:sz w:val="24"/>
        </w:rPr>
        <w:t xml:space="preserve">, che consente innumerevoli vantaggi ma che ad oggi incontra ancora significative barriere da parte delle aziende che ne ostacolano la corretta implementazione. </w:t>
      </w:r>
      <w:r w:rsidR="00A33761">
        <w:rPr>
          <w:sz w:val="24"/>
        </w:rPr>
        <w:t>G</w:t>
      </w:r>
      <w:r w:rsidR="000F62D1">
        <w:rPr>
          <w:sz w:val="24"/>
        </w:rPr>
        <w:t>estire una transizione</w:t>
      </w:r>
      <w:r w:rsidR="00A33761">
        <w:rPr>
          <w:sz w:val="24"/>
        </w:rPr>
        <w:t xml:space="preserve"> </w:t>
      </w:r>
      <w:r w:rsidR="0038479A" w:rsidRPr="0038479A">
        <w:rPr>
          <w:sz w:val="24"/>
        </w:rPr>
        <w:t>richiede un cambiamento culturale, un impegno nel formare competenze e nello sviluppare “ecosistemi di innovazione” che favoriscano la condivisione delle conoscenze.</w:t>
      </w:r>
    </w:p>
    <w:p w14:paraId="1D6656CB" w14:textId="77777777" w:rsidR="000F62D1" w:rsidRDefault="000F62D1" w:rsidP="000F62D1">
      <w:pPr>
        <w:spacing w:line="259" w:lineRule="auto"/>
        <w:ind w:left="140" w:right="139"/>
        <w:jc w:val="both"/>
        <w:rPr>
          <w:sz w:val="24"/>
        </w:rPr>
      </w:pPr>
    </w:p>
    <w:p w14:paraId="0E1F7A60" w14:textId="77777777" w:rsidR="00A33761" w:rsidRDefault="000F62D1" w:rsidP="004F5836">
      <w:pPr>
        <w:spacing w:line="259" w:lineRule="auto"/>
        <w:ind w:left="140" w:right="139"/>
        <w:jc w:val="both"/>
        <w:rPr>
          <w:sz w:val="24"/>
        </w:rPr>
      </w:pPr>
      <w:r w:rsidRPr="000F62D1">
        <w:rPr>
          <w:sz w:val="24"/>
        </w:rPr>
        <w:t xml:space="preserve">I </w:t>
      </w:r>
      <w:r w:rsidRPr="004B2826">
        <w:rPr>
          <w:b/>
          <w:bCs/>
          <w:sz w:val="24"/>
        </w:rPr>
        <w:t>dati ISTAT</w:t>
      </w:r>
      <w:r w:rsidRPr="000F62D1">
        <w:rPr>
          <w:sz w:val="24"/>
        </w:rPr>
        <w:t xml:space="preserve"> di settore più recenti (202</w:t>
      </w:r>
      <w:r w:rsidR="004B2826">
        <w:rPr>
          <w:sz w:val="24"/>
        </w:rPr>
        <w:t>2</w:t>
      </w:r>
      <w:r w:rsidRPr="000F62D1">
        <w:rPr>
          <w:sz w:val="24"/>
        </w:rPr>
        <w:t>) evidenziano</w:t>
      </w:r>
      <w:r w:rsidR="004B2826">
        <w:rPr>
          <w:sz w:val="24"/>
        </w:rPr>
        <w:t xml:space="preserve"> a livello nazionale la presenza di</w:t>
      </w:r>
      <w:r w:rsidRPr="000F62D1">
        <w:rPr>
          <w:sz w:val="24"/>
        </w:rPr>
        <w:t xml:space="preserve"> quasi 82.000 imprese</w:t>
      </w:r>
      <w:r w:rsidR="004B2826">
        <w:rPr>
          <w:sz w:val="24"/>
        </w:rPr>
        <w:t xml:space="preserve"> </w:t>
      </w:r>
      <w:r w:rsidRPr="000F62D1">
        <w:rPr>
          <w:sz w:val="24"/>
        </w:rPr>
        <w:t xml:space="preserve">di cui il 46% società di capitale, con 1,2 milioni di addetti e un fatturato di </w:t>
      </w:r>
      <w:r w:rsidR="004B2826">
        <w:rPr>
          <w:sz w:val="24"/>
        </w:rPr>
        <w:t xml:space="preserve">circa </w:t>
      </w:r>
      <w:r w:rsidRPr="000F62D1">
        <w:rPr>
          <w:sz w:val="24"/>
        </w:rPr>
        <w:t xml:space="preserve">366 miliardi di euro (+9,5% rispetto al 2021), di cui circa il 60% generato dall’export, cresciuto del 24% nel periodo 2019-2023. Questi numeri sostengono la centralità della meccatronica per l’economia e il comparto industriale nazionale. </w:t>
      </w:r>
    </w:p>
    <w:p w14:paraId="55EC549D" w14:textId="77777777" w:rsidR="00A33761" w:rsidRDefault="00A33761" w:rsidP="004F5836">
      <w:pPr>
        <w:spacing w:line="259" w:lineRule="auto"/>
        <w:ind w:left="140" w:right="139"/>
        <w:jc w:val="both"/>
        <w:rPr>
          <w:sz w:val="24"/>
        </w:rPr>
      </w:pPr>
    </w:p>
    <w:p w14:paraId="28227FFD" w14:textId="79EF5A47" w:rsidR="000F62D1" w:rsidRDefault="004B2826" w:rsidP="00A33761">
      <w:pPr>
        <w:spacing w:line="259" w:lineRule="auto"/>
        <w:ind w:left="140" w:right="139"/>
        <w:jc w:val="both"/>
        <w:rPr>
          <w:sz w:val="24"/>
        </w:rPr>
      </w:pPr>
      <w:r>
        <w:rPr>
          <w:sz w:val="24"/>
        </w:rPr>
        <w:lastRenderedPageBreak/>
        <w:t xml:space="preserve">Sul </w:t>
      </w:r>
      <w:r w:rsidRPr="004B2826">
        <w:rPr>
          <w:b/>
          <w:bCs/>
          <w:sz w:val="24"/>
        </w:rPr>
        <w:t>territorio bergamasco</w:t>
      </w:r>
      <w:r>
        <w:rPr>
          <w:sz w:val="24"/>
        </w:rPr>
        <w:t xml:space="preserve"> </w:t>
      </w:r>
      <w:r w:rsidRPr="004B2826">
        <w:rPr>
          <w:sz w:val="24"/>
        </w:rPr>
        <w:t xml:space="preserve">il settore della meccatronica è composto da 2.797 unità locali con 42.737 addetti (ISTAT, 2022). </w:t>
      </w:r>
      <w:r w:rsidR="00A33761">
        <w:rPr>
          <w:sz w:val="24"/>
        </w:rPr>
        <w:t xml:space="preserve"> </w:t>
      </w:r>
      <w:r w:rsidRPr="004B2826">
        <w:rPr>
          <w:sz w:val="24"/>
        </w:rPr>
        <w:t>Le società di capitale nel settore sono 1.291 e hanno generato nel 2023 un fatturato di 14,6 miliardi di € (+6,3% rispetto al 2022; AIDA). Le esportazioni nel 2023 son state pari a poco meno di 9 miliardi di € (ISTAT). In termini di addetti, fatturato e export il settore pesa per il 15%-16% su quello lombardo e per il 3,5%-4% su quello italiano</w:t>
      </w:r>
      <w:r>
        <w:rPr>
          <w:sz w:val="24"/>
        </w:rPr>
        <w:t xml:space="preserve">. </w:t>
      </w:r>
    </w:p>
    <w:p w14:paraId="39F7394D" w14:textId="77777777" w:rsidR="004F5836" w:rsidRDefault="004F5836" w:rsidP="004F5836">
      <w:pPr>
        <w:spacing w:line="259" w:lineRule="auto"/>
        <w:ind w:left="140" w:right="139"/>
        <w:jc w:val="both"/>
        <w:rPr>
          <w:sz w:val="24"/>
        </w:rPr>
      </w:pPr>
    </w:p>
    <w:p w14:paraId="2238263C" w14:textId="6E67497B" w:rsidR="004F5836" w:rsidRDefault="004F5836" w:rsidP="004F5836">
      <w:pPr>
        <w:spacing w:line="259" w:lineRule="auto"/>
        <w:ind w:left="140" w:right="139"/>
        <w:jc w:val="both"/>
        <w:rPr>
          <w:sz w:val="24"/>
        </w:rPr>
      </w:pPr>
      <w:r w:rsidRPr="004F5836">
        <w:rPr>
          <w:sz w:val="24"/>
        </w:rPr>
        <w:t>Le aziende meccatroniche</w:t>
      </w:r>
      <w:r>
        <w:rPr>
          <w:sz w:val="24"/>
        </w:rPr>
        <w:t xml:space="preserve"> </w:t>
      </w:r>
      <w:r w:rsidRPr="004F5836">
        <w:rPr>
          <w:sz w:val="24"/>
        </w:rPr>
        <w:t>sono inserite in catene del valore internazionali e pertanto stimolate dai capi-filiera ad agire in anticipo rispetto alla domanda e alle normative, traducendo il tutto in un circolo virtuoso che vede al centro l’innovazione di prodotto, di processo e</w:t>
      </w:r>
      <w:r>
        <w:rPr>
          <w:sz w:val="24"/>
        </w:rPr>
        <w:t>d</w:t>
      </w:r>
      <w:r w:rsidRPr="004F5836">
        <w:rPr>
          <w:sz w:val="24"/>
        </w:rPr>
        <w:t xml:space="preserve"> organizzativa</w:t>
      </w:r>
      <w:r>
        <w:rPr>
          <w:sz w:val="24"/>
        </w:rPr>
        <w:t xml:space="preserve">. </w:t>
      </w:r>
      <w:r w:rsidRPr="004F5836">
        <w:rPr>
          <w:sz w:val="24"/>
        </w:rPr>
        <w:t>In tale senso, il ruolo della meccatronica è cardine</w:t>
      </w:r>
      <w:r w:rsidR="00A33761">
        <w:rPr>
          <w:sz w:val="24"/>
        </w:rPr>
        <w:t>,</w:t>
      </w:r>
      <w:r w:rsidRPr="004F5836">
        <w:rPr>
          <w:sz w:val="24"/>
        </w:rPr>
        <w:t xml:space="preserve"> perché al centro di tendenze che sono dettate</w:t>
      </w:r>
      <w:r>
        <w:rPr>
          <w:sz w:val="24"/>
        </w:rPr>
        <w:t xml:space="preserve"> </w:t>
      </w:r>
      <w:r w:rsidRPr="004F5836">
        <w:rPr>
          <w:sz w:val="24"/>
        </w:rPr>
        <w:t>dal mercato</w:t>
      </w:r>
      <w:r>
        <w:rPr>
          <w:sz w:val="24"/>
        </w:rPr>
        <w:t xml:space="preserve">, </w:t>
      </w:r>
      <w:r w:rsidRPr="004F5836">
        <w:rPr>
          <w:sz w:val="24"/>
        </w:rPr>
        <w:t>dal progresso tecnologico, e dall’emergere di nuove competenze e fabbisogni professionali</w:t>
      </w:r>
      <w:r>
        <w:rPr>
          <w:sz w:val="24"/>
        </w:rPr>
        <w:t>.</w:t>
      </w:r>
    </w:p>
    <w:p w14:paraId="1E77A498" w14:textId="77777777" w:rsidR="004F5836" w:rsidRDefault="004F5836" w:rsidP="004F5836">
      <w:pPr>
        <w:spacing w:line="259" w:lineRule="auto"/>
        <w:ind w:left="140" w:right="139"/>
        <w:jc w:val="both"/>
        <w:rPr>
          <w:sz w:val="24"/>
        </w:rPr>
      </w:pPr>
    </w:p>
    <w:p w14:paraId="303E1C39" w14:textId="06BF0605" w:rsidR="00871503" w:rsidRDefault="004F5836" w:rsidP="004F5836">
      <w:pPr>
        <w:spacing w:line="259" w:lineRule="auto"/>
        <w:ind w:left="140" w:right="139"/>
        <w:jc w:val="both"/>
        <w:rPr>
          <w:bCs/>
          <w:sz w:val="24"/>
        </w:rPr>
      </w:pPr>
      <w:r>
        <w:rPr>
          <w:sz w:val="24"/>
        </w:rPr>
        <w:t>Proprio di meccatronica come volano per la crescita industriale italiana, con al centro la qualità del dato e l’applicazione delle nuove frontiere dell’Intelligenza Artificiale</w:t>
      </w:r>
      <w:r w:rsidR="00871503">
        <w:rPr>
          <w:sz w:val="24"/>
        </w:rPr>
        <w:t xml:space="preserve">, contenuti ampiamente trattati nel position paper confindustriale realizzato in collaborazione con il </w:t>
      </w:r>
      <w:r w:rsidR="00871503" w:rsidRPr="004B5D59">
        <w:rPr>
          <w:b/>
          <w:bCs/>
          <w:sz w:val="24"/>
        </w:rPr>
        <w:t>Consorzio Intellimech</w:t>
      </w:r>
      <w:r w:rsidR="00871503">
        <w:rPr>
          <w:sz w:val="24"/>
        </w:rPr>
        <w:t xml:space="preserve">,  </w:t>
      </w:r>
      <w:r>
        <w:rPr>
          <w:sz w:val="24"/>
        </w:rPr>
        <w:t>si è discusso questa mattina sul palco</w:t>
      </w:r>
      <w:r>
        <w:rPr>
          <w:spacing w:val="-12"/>
          <w:sz w:val="24"/>
        </w:rPr>
        <w:t xml:space="preserve"> </w:t>
      </w:r>
      <w:r>
        <w:rPr>
          <w:sz w:val="24"/>
        </w:rPr>
        <w:t>dell’Auditorium</w:t>
      </w:r>
      <w:r>
        <w:rPr>
          <w:spacing w:val="-12"/>
          <w:sz w:val="24"/>
        </w:rPr>
        <w:t xml:space="preserve"> </w:t>
      </w:r>
      <w:r>
        <w:rPr>
          <w:sz w:val="24"/>
        </w:rPr>
        <w:t>di</w:t>
      </w:r>
      <w:r>
        <w:rPr>
          <w:spacing w:val="-12"/>
          <w:sz w:val="24"/>
        </w:rPr>
        <w:t xml:space="preserve"> </w:t>
      </w:r>
      <w:r>
        <w:rPr>
          <w:sz w:val="24"/>
        </w:rPr>
        <w:t>Confindustria</w:t>
      </w:r>
      <w:r>
        <w:rPr>
          <w:spacing w:val="-9"/>
          <w:sz w:val="24"/>
        </w:rPr>
        <w:t xml:space="preserve"> </w:t>
      </w:r>
      <w:r>
        <w:rPr>
          <w:sz w:val="24"/>
        </w:rPr>
        <w:t>Bergamo</w:t>
      </w:r>
      <w:r>
        <w:rPr>
          <w:spacing w:val="-5"/>
          <w:sz w:val="24"/>
        </w:rPr>
        <w:t xml:space="preserve"> </w:t>
      </w:r>
      <w:r>
        <w:rPr>
          <w:sz w:val="24"/>
        </w:rPr>
        <w:t>–</w:t>
      </w:r>
      <w:r>
        <w:rPr>
          <w:spacing w:val="-12"/>
          <w:sz w:val="24"/>
        </w:rPr>
        <w:t xml:space="preserve"> </w:t>
      </w:r>
      <w:r>
        <w:rPr>
          <w:sz w:val="24"/>
        </w:rPr>
        <w:t>Kilometro</w:t>
      </w:r>
      <w:r>
        <w:rPr>
          <w:spacing w:val="-11"/>
          <w:sz w:val="24"/>
        </w:rPr>
        <w:t xml:space="preserve"> </w:t>
      </w:r>
      <w:r>
        <w:rPr>
          <w:sz w:val="24"/>
        </w:rPr>
        <w:t>Rosso</w:t>
      </w:r>
      <w:r w:rsidR="00871503">
        <w:rPr>
          <w:sz w:val="24"/>
        </w:rPr>
        <w:t xml:space="preserve">,  </w:t>
      </w:r>
      <w:r>
        <w:rPr>
          <w:sz w:val="24"/>
        </w:rPr>
        <w:t xml:space="preserve">alla presenza </w:t>
      </w:r>
      <w:r w:rsidR="000E5A49" w:rsidRPr="000E5A49">
        <w:rPr>
          <w:b/>
          <w:bCs/>
          <w:sz w:val="24"/>
        </w:rPr>
        <w:t>Giovanni Fassi</w:t>
      </w:r>
      <w:r w:rsidR="000E5A49" w:rsidRPr="000E5A49">
        <w:rPr>
          <w:sz w:val="24"/>
        </w:rPr>
        <w:t>, Vicepresidente di Confindustria Bergamo con delega alla Transizione Digitale e Innovazione</w:t>
      </w:r>
      <w:r w:rsidR="000E5A49">
        <w:rPr>
          <w:sz w:val="24"/>
        </w:rPr>
        <w:t xml:space="preserve">, </w:t>
      </w:r>
      <w:r w:rsidR="002A7BDD" w:rsidRPr="002A7BDD">
        <w:rPr>
          <w:bCs/>
          <w:sz w:val="24"/>
        </w:rPr>
        <w:t>e di</w:t>
      </w:r>
      <w:r w:rsidR="002A7BDD">
        <w:rPr>
          <w:bCs/>
          <w:sz w:val="24"/>
        </w:rPr>
        <w:t xml:space="preserve"> numerosi ospiti tra i più importanti</w:t>
      </w:r>
      <w:r w:rsidR="002A7BDD" w:rsidRPr="002A7BDD">
        <w:rPr>
          <w:bCs/>
          <w:sz w:val="24"/>
        </w:rPr>
        <w:t xml:space="preserve"> rappresentanti del mondo industriale italiano</w:t>
      </w:r>
      <w:r w:rsidR="00C35703">
        <w:rPr>
          <w:bCs/>
          <w:sz w:val="24"/>
        </w:rPr>
        <w:t xml:space="preserve">. A inizio lavori, hanno portato il loro contributo anche </w:t>
      </w:r>
      <w:r w:rsidR="00C35703" w:rsidRPr="00C35703">
        <w:rPr>
          <w:b/>
          <w:sz w:val="24"/>
        </w:rPr>
        <w:t>Gianluca D’Urso</w:t>
      </w:r>
      <w:r w:rsidR="00C35703">
        <w:rPr>
          <w:bCs/>
          <w:sz w:val="24"/>
        </w:rPr>
        <w:t xml:space="preserve">, docente dell’Università di Bergamo, e  </w:t>
      </w:r>
      <w:r w:rsidR="00C35703" w:rsidRPr="00C35703">
        <w:rPr>
          <w:b/>
          <w:bCs/>
          <w:sz w:val="24"/>
        </w:rPr>
        <w:t>Fabio Menichini</w:t>
      </w:r>
      <w:r w:rsidR="00C35703" w:rsidRPr="00C35703">
        <w:rPr>
          <w:bCs/>
          <w:sz w:val="24"/>
        </w:rPr>
        <w:t>, Senior Manager Brembo Solutions</w:t>
      </w:r>
      <w:r w:rsidR="00C35703">
        <w:rPr>
          <w:bCs/>
          <w:sz w:val="24"/>
        </w:rPr>
        <w:t xml:space="preserve">.   </w:t>
      </w:r>
    </w:p>
    <w:p w14:paraId="3CA82E1F" w14:textId="77777777" w:rsidR="00871503" w:rsidRDefault="00871503" w:rsidP="004F5836">
      <w:pPr>
        <w:spacing w:line="259" w:lineRule="auto"/>
        <w:ind w:left="140" w:right="139"/>
        <w:jc w:val="both"/>
        <w:rPr>
          <w:bCs/>
          <w:sz w:val="24"/>
        </w:rPr>
      </w:pPr>
    </w:p>
    <w:p w14:paraId="68CDABB1" w14:textId="6336718F" w:rsidR="002A7BDD" w:rsidRDefault="00C35703" w:rsidP="004F5836">
      <w:pPr>
        <w:spacing w:line="259" w:lineRule="auto"/>
        <w:ind w:left="140" w:right="139"/>
        <w:jc w:val="both"/>
        <w:rPr>
          <w:bCs/>
          <w:i/>
          <w:iCs/>
          <w:sz w:val="24"/>
        </w:rPr>
      </w:pPr>
      <w:r>
        <w:rPr>
          <w:bCs/>
          <w:sz w:val="24"/>
        </w:rPr>
        <w:t>I</w:t>
      </w:r>
      <w:r w:rsidR="002A7BDD">
        <w:rPr>
          <w:bCs/>
          <w:sz w:val="24"/>
        </w:rPr>
        <w:t xml:space="preserve">l moderatore </w:t>
      </w:r>
      <w:r w:rsidR="002A7BDD" w:rsidRPr="002A7BDD">
        <w:rPr>
          <w:b/>
          <w:sz w:val="24"/>
        </w:rPr>
        <w:t>Luca Orlando,</w:t>
      </w:r>
      <w:r w:rsidR="002A7BDD">
        <w:rPr>
          <w:bCs/>
          <w:sz w:val="24"/>
        </w:rPr>
        <w:t xml:space="preserve"> giornalista del Sole24Ore, ha </w:t>
      </w:r>
      <w:r>
        <w:rPr>
          <w:bCs/>
          <w:sz w:val="24"/>
        </w:rPr>
        <w:t xml:space="preserve">poi </w:t>
      </w:r>
      <w:r w:rsidR="002A7BDD">
        <w:rPr>
          <w:bCs/>
          <w:sz w:val="24"/>
        </w:rPr>
        <w:t xml:space="preserve">interloquito con </w:t>
      </w:r>
      <w:r w:rsidR="002A7BDD" w:rsidRPr="002A7BDD">
        <w:rPr>
          <w:b/>
          <w:sz w:val="24"/>
        </w:rPr>
        <w:t xml:space="preserve">Marco </w:t>
      </w:r>
      <w:r w:rsidR="002A7BDD">
        <w:rPr>
          <w:b/>
          <w:sz w:val="24"/>
        </w:rPr>
        <w:t>Nocivelli</w:t>
      </w:r>
      <w:r w:rsidR="002A7BDD" w:rsidRPr="002A7BDD">
        <w:rPr>
          <w:bCs/>
          <w:sz w:val="24"/>
        </w:rPr>
        <w:t>, Vicepresidente Confindustria</w:t>
      </w:r>
      <w:r w:rsidR="002A7BDD">
        <w:rPr>
          <w:bCs/>
          <w:sz w:val="24"/>
        </w:rPr>
        <w:t xml:space="preserve"> Nazionale;</w:t>
      </w:r>
      <w:r w:rsidR="002A7BDD" w:rsidRPr="002A7BDD">
        <w:rPr>
          <w:bCs/>
          <w:sz w:val="24"/>
        </w:rPr>
        <w:t xml:space="preserve"> </w:t>
      </w:r>
      <w:r w:rsidR="002A7BDD" w:rsidRPr="002A7BDD">
        <w:rPr>
          <w:b/>
          <w:sz w:val="24"/>
        </w:rPr>
        <w:t>Stefano F</w:t>
      </w:r>
      <w:r w:rsidR="002A7BDD">
        <w:rPr>
          <w:b/>
          <w:sz w:val="24"/>
        </w:rPr>
        <w:t>irpo</w:t>
      </w:r>
      <w:r w:rsidR="002A7BDD" w:rsidRPr="002A7BDD">
        <w:rPr>
          <w:bCs/>
          <w:sz w:val="24"/>
        </w:rPr>
        <w:t xml:space="preserve">, Direttore Generale </w:t>
      </w:r>
      <w:r w:rsidR="002A7BDD">
        <w:rPr>
          <w:bCs/>
          <w:sz w:val="24"/>
        </w:rPr>
        <w:t>–</w:t>
      </w:r>
      <w:r w:rsidR="002A7BDD" w:rsidRPr="002A7BDD">
        <w:rPr>
          <w:bCs/>
          <w:sz w:val="24"/>
        </w:rPr>
        <w:t xml:space="preserve"> ASSONIME</w:t>
      </w:r>
      <w:r w:rsidR="002A7BDD">
        <w:rPr>
          <w:bCs/>
          <w:sz w:val="24"/>
        </w:rPr>
        <w:t>;</w:t>
      </w:r>
      <w:r w:rsidR="002A7BDD" w:rsidRPr="002A7BDD">
        <w:rPr>
          <w:bCs/>
          <w:sz w:val="24"/>
        </w:rPr>
        <w:t xml:space="preserve"> </w:t>
      </w:r>
      <w:r w:rsidR="002A7BDD" w:rsidRPr="002A7BDD">
        <w:rPr>
          <w:b/>
          <w:sz w:val="24"/>
        </w:rPr>
        <w:t>Ugo G</w:t>
      </w:r>
      <w:r w:rsidR="002A7BDD">
        <w:rPr>
          <w:b/>
          <w:sz w:val="24"/>
        </w:rPr>
        <w:t>hilardi</w:t>
      </w:r>
      <w:r w:rsidR="002A7BDD" w:rsidRPr="002A7BDD">
        <w:rPr>
          <w:bCs/>
          <w:sz w:val="24"/>
        </w:rPr>
        <w:t xml:space="preserve">, AD - GRUPPO ITEMA </w:t>
      </w:r>
      <w:r w:rsidR="002A7BDD">
        <w:rPr>
          <w:bCs/>
          <w:sz w:val="24"/>
        </w:rPr>
        <w:t xml:space="preserve">e </w:t>
      </w:r>
      <w:r w:rsidR="002A7BDD" w:rsidRPr="002A7BDD">
        <w:rPr>
          <w:b/>
          <w:sz w:val="24"/>
        </w:rPr>
        <w:t>Lucio Vincenzo C</w:t>
      </w:r>
      <w:r w:rsidR="002A7BDD">
        <w:rPr>
          <w:b/>
          <w:sz w:val="24"/>
        </w:rPr>
        <w:t>olombo</w:t>
      </w:r>
      <w:r w:rsidR="002A7BDD" w:rsidRPr="002A7BDD">
        <w:rPr>
          <w:b/>
          <w:sz w:val="24"/>
        </w:rPr>
        <w:t>,</w:t>
      </w:r>
      <w:r w:rsidR="002A7BDD" w:rsidRPr="002A7BDD">
        <w:rPr>
          <w:bCs/>
          <w:sz w:val="24"/>
        </w:rPr>
        <w:t xml:space="preserve"> AD –STMicroelectronics</w:t>
      </w:r>
      <w:r w:rsidR="00C405B5">
        <w:rPr>
          <w:bCs/>
          <w:sz w:val="24"/>
        </w:rPr>
        <w:t>,</w:t>
      </w:r>
      <w:r w:rsidR="00A33761">
        <w:rPr>
          <w:bCs/>
          <w:sz w:val="24"/>
        </w:rPr>
        <w:t xml:space="preserve"> </w:t>
      </w:r>
      <w:r w:rsidR="00C405B5">
        <w:rPr>
          <w:bCs/>
          <w:sz w:val="24"/>
        </w:rPr>
        <w:t>protagonisti</w:t>
      </w:r>
      <w:r w:rsidR="00A33761">
        <w:rPr>
          <w:bCs/>
          <w:sz w:val="24"/>
        </w:rPr>
        <w:t xml:space="preserve"> </w:t>
      </w:r>
      <w:r w:rsidR="00C405B5">
        <w:rPr>
          <w:bCs/>
          <w:sz w:val="24"/>
        </w:rPr>
        <w:t>de</w:t>
      </w:r>
      <w:r w:rsidR="002A7BDD">
        <w:rPr>
          <w:bCs/>
          <w:sz w:val="24"/>
        </w:rPr>
        <w:t xml:space="preserve">lla prima tavola rotonda dal titolo </w:t>
      </w:r>
      <w:r w:rsidR="002A7BDD" w:rsidRPr="002A7BDD">
        <w:rPr>
          <w:bCs/>
          <w:i/>
          <w:iCs/>
          <w:sz w:val="24"/>
        </w:rPr>
        <w:t>“Le opportunità e le strategie per l’ecosistema della meccatronica</w:t>
      </w:r>
      <w:r w:rsidR="00A33761">
        <w:rPr>
          <w:bCs/>
          <w:i/>
          <w:iCs/>
          <w:sz w:val="24"/>
        </w:rPr>
        <w:t xml:space="preserve">” </w:t>
      </w:r>
      <w:r w:rsidR="00A33761" w:rsidRPr="00A33761">
        <w:rPr>
          <w:bCs/>
          <w:sz w:val="24"/>
        </w:rPr>
        <w:t>dove è stata tracciata una roadmap</w:t>
      </w:r>
      <w:r w:rsidR="00A33761">
        <w:rPr>
          <w:bCs/>
          <w:sz w:val="24"/>
        </w:rPr>
        <w:t xml:space="preserve"> utile per massimizzare il processo di trasformazione digitale delle imprese del comparto.</w:t>
      </w:r>
    </w:p>
    <w:p w14:paraId="616D550C" w14:textId="77777777" w:rsidR="00C405B5" w:rsidRDefault="00C405B5" w:rsidP="004F5836">
      <w:pPr>
        <w:spacing w:line="259" w:lineRule="auto"/>
        <w:ind w:left="140" w:right="139"/>
        <w:jc w:val="both"/>
        <w:rPr>
          <w:bCs/>
          <w:i/>
          <w:iCs/>
          <w:sz w:val="24"/>
        </w:rPr>
      </w:pPr>
    </w:p>
    <w:p w14:paraId="47A91D58" w14:textId="10837F04" w:rsidR="002A7BDD" w:rsidRDefault="00C405B5" w:rsidP="004F5836">
      <w:pPr>
        <w:spacing w:line="259" w:lineRule="auto"/>
        <w:ind w:left="140" w:right="139"/>
        <w:jc w:val="both"/>
        <w:rPr>
          <w:bCs/>
          <w:sz w:val="24"/>
        </w:rPr>
      </w:pPr>
      <w:r>
        <w:rPr>
          <w:bCs/>
          <w:sz w:val="24"/>
        </w:rPr>
        <w:t xml:space="preserve">A seguire la parola è andata al CEO della Fiera Internazionale A&amp;T, </w:t>
      </w:r>
      <w:r w:rsidRPr="00C405B5">
        <w:rPr>
          <w:b/>
          <w:sz w:val="24"/>
        </w:rPr>
        <w:t>Luciano Malgaroli</w:t>
      </w:r>
      <w:r>
        <w:rPr>
          <w:b/>
          <w:sz w:val="24"/>
        </w:rPr>
        <w:t xml:space="preserve"> </w:t>
      </w:r>
      <w:r w:rsidRPr="00C405B5">
        <w:rPr>
          <w:bCs/>
          <w:sz w:val="24"/>
        </w:rPr>
        <w:t>che, nel</w:t>
      </w:r>
      <w:r>
        <w:rPr>
          <w:bCs/>
          <w:sz w:val="24"/>
        </w:rPr>
        <w:t xml:space="preserve"> presentare la nuova edizione della manifestazione dell’Oval Lingotto di Torino (12-14 Febbraio), ha annunciato l’avvio, durante i tre giorni di evento, di una serie di tavoli tematici che vedranno come protagonisti i tanti imprenditori della meccatronica presenti oggi,</w:t>
      </w:r>
      <w:r w:rsidR="00871503">
        <w:rPr>
          <w:bCs/>
          <w:sz w:val="24"/>
        </w:rPr>
        <w:t xml:space="preserve"> </w:t>
      </w:r>
      <w:r w:rsidR="00A33761">
        <w:rPr>
          <w:bCs/>
          <w:sz w:val="24"/>
        </w:rPr>
        <w:t xml:space="preserve">e </w:t>
      </w:r>
      <w:r w:rsidR="00871503">
        <w:rPr>
          <w:bCs/>
          <w:sz w:val="24"/>
        </w:rPr>
        <w:t>che si ritroveranno</w:t>
      </w:r>
      <w:r>
        <w:rPr>
          <w:bCs/>
          <w:sz w:val="24"/>
        </w:rPr>
        <w:t xml:space="preserve"> per confrontarsi </w:t>
      </w:r>
      <w:r w:rsidR="00871503">
        <w:rPr>
          <w:bCs/>
          <w:sz w:val="24"/>
        </w:rPr>
        <w:t>su</w:t>
      </w:r>
      <w:r>
        <w:rPr>
          <w:bCs/>
          <w:sz w:val="24"/>
        </w:rPr>
        <w:t xml:space="preserve"> come adottare soluzioni concrete e innovative</w:t>
      </w:r>
      <w:r w:rsidR="00871503">
        <w:rPr>
          <w:bCs/>
          <w:sz w:val="24"/>
        </w:rPr>
        <w:t>,</w:t>
      </w:r>
      <w:r>
        <w:rPr>
          <w:bCs/>
          <w:sz w:val="24"/>
        </w:rPr>
        <w:t xml:space="preserve"> funzionali alla crescita competitiva del settore. </w:t>
      </w:r>
    </w:p>
    <w:p w14:paraId="067360FB" w14:textId="77777777" w:rsidR="00C405B5" w:rsidRDefault="00C405B5" w:rsidP="004F5836">
      <w:pPr>
        <w:spacing w:line="259" w:lineRule="auto"/>
        <w:ind w:left="140" w:right="139"/>
        <w:jc w:val="both"/>
        <w:rPr>
          <w:bCs/>
          <w:sz w:val="24"/>
        </w:rPr>
      </w:pPr>
    </w:p>
    <w:p w14:paraId="0AFAA479" w14:textId="46B5B435" w:rsidR="002A7BDD" w:rsidRDefault="00871503" w:rsidP="00871503">
      <w:pPr>
        <w:spacing w:line="259" w:lineRule="auto"/>
        <w:ind w:left="140" w:right="139"/>
        <w:jc w:val="both"/>
        <w:rPr>
          <w:bCs/>
          <w:sz w:val="24"/>
        </w:rPr>
      </w:pPr>
      <w:r>
        <w:rPr>
          <w:bCs/>
          <w:sz w:val="24"/>
        </w:rPr>
        <w:t xml:space="preserve">L’ultima parte della mattinata ha visto come protagonisti </w:t>
      </w:r>
      <w:r w:rsidRPr="000E5A49">
        <w:rPr>
          <w:b/>
          <w:sz w:val="24"/>
        </w:rPr>
        <w:t>Andrea Ganio</w:t>
      </w:r>
      <w:r w:rsidRPr="00871503">
        <w:rPr>
          <w:bCs/>
          <w:sz w:val="24"/>
        </w:rPr>
        <w:t xml:space="preserve">, Chief Operating Officer </w:t>
      </w:r>
      <w:r>
        <w:rPr>
          <w:bCs/>
          <w:sz w:val="24"/>
        </w:rPr>
        <w:t>–</w:t>
      </w:r>
      <w:r w:rsidRPr="00871503">
        <w:rPr>
          <w:bCs/>
          <w:sz w:val="24"/>
        </w:rPr>
        <w:t xml:space="preserve"> SPEA</w:t>
      </w:r>
      <w:r>
        <w:rPr>
          <w:bCs/>
          <w:sz w:val="24"/>
        </w:rPr>
        <w:t xml:space="preserve">; </w:t>
      </w:r>
      <w:r w:rsidRPr="000E5A49">
        <w:rPr>
          <w:b/>
          <w:sz w:val="24"/>
        </w:rPr>
        <w:t>Federico Milan</w:t>
      </w:r>
      <w:r w:rsidRPr="00871503">
        <w:rPr>
          <w:bCs/>
          <w:sz w:val="24"/>
        </w:rPr>
        <w:t xml:space="preserve">, Digital Innovation Manager </w:t>
      </w:r>
      <w:r>
        <w:rPr>
          <w:bCs/>
          <w:sz w:val="24"/>
        </w:rPr>
        <w:t>–</w:t>
      </w:r>
      <w:r w:rsidRPr="00871503">
        <w:rPr>
          <w:bCs/>
          <w:sz w:val="24"/>
        </w:rPr>
        <w:t xml:space="preserve"> BRETON</w:t>
      </w:r>
      <w:r>
        <w:rPr>
          <w:bCs/>
          <w:sz w:val="24"/>
        </w:rPr>
        <w:t xml:space="preserve">; </w:t>
      </w:r>
      <w:r w:rsidRPr="000E5A49">
        <w:rPr>
          <w:b/>
          <w:sz w:val="24"/>
        </w:rPr>
        <w:t>Mirko Daniele Comparetti</w:t>
      </w:r>
      <w:r w:rsidRPr="00871503">
        <w:rPr>
          <w:bCs/>
          <w:sz w:val="24"/>
        </w:rPr>
        <w:t>, Business Development Engineer - KUKA Roboter Italia</w:t>
      </w:r>
      <w:r>
        <w:rPr>
          <w:bCs/>
          <w:sz w:val="24"/>
        </w:rPr>
        <w:t>;</w:t>
      </w:r>
      <w:r w:rsidRPr="00871503">
        <w:rPr>
          <w:bCs/>
          <w:sz w:val="24"/>
        </w:rPr>
        <w:t xml:space="preserve"> </w:t>
      </w:r>
      <w:r w:rsidRPr="000E5A49">
        <w:rPr>
          <w:b/>
          <w:sz w:val="24"/>
        </w:rPr>
        <w:t>Duilio Perna</w:t>
      </w:r>
      <w:r w:rsidRPr="00871503">
        <w:rPr>
          <w:bCs/>
          <w:sz w:val="24"/>
        </w:rPr>
        <w:t>, Presidente Area Meccatronica e Automazione discreta ANIE AUTOMAZIONE</w:t>
      </w:r>
      <w:r>
        <w:rPr>
          <w:bCs/>
          <w:sz w:val="24"/>
        </w:rPr>
        <w:t xml:space="preserve">, incalzati dalle domande </w:t>
      </w:r>
      <w:r w:rsidR="000E5A49">
        <w:rPr>
          <w:bCs/>
          <w:sz w:val="24"/>
        </w:rPr>
        <w:t>da</w:t>
      </w:r>
      <w:r>
        <w:rPr>
          <w:bCs/>
          <w:sz w:val="24"/>
        </w:rPr>
        <w:t xml:space="preserve"> </w:t>
      </w:r>
      <w:r w:rsidRPr="000E5A49">
        <w:rPr>
          <w:b/>
          <w:sz w:val="24"/>
        </w:rPr>
        <w:t>Luca Orlando</w:t>
      </w:r>
      <w:r>
        <w:rPr>
          <w:bCs/>
          <w:sz w:val="24"/>
        </w:rPr>
        <w:t xml:space="preserve"> sulla visione e sulle esigenze del mercato industriale italiano e internazionale.  I lavori sono stati chiusi da </w:t>
      </w:r>
      <w:r w:rsidR="000E5A49" w:rsidRPr="000E5A49">
        <w:rPr>
          <w:b/>
          <w:bCs/>
          <w:sz w:val="24"/>
        </w:rPr>
        <w:t>Gianluigi Viscardi</w:t>
      </w:r>
      <w:r w:rsidR="000E5A49" w:rsidRPr="000E5A49">
        <w:rPr>
          <w:bCs/>
          <w:sz w:val="24"/>
        </w:rPr>
        <w:t>, Presidente del Consorzio Intellimech e Presidente del Cluster Nazionale Fabbrica Intelligente (CFI)</w:t>
      </w:r>
      <w:r w:rsidR="00A72245">
        <w:rPr>
          <w:bCs/>
          <w:sz w:val="24"/>
        </w:rPr>
        <w:t>.1</w:t>
      </w:r>
    </w:p>
    <w:p w14:paraId="1D578DC0" w14:textId="77777777" w:rsidR="000E5A49" w:rsidRDefault="000E5A49" w:rsidP="00871503">
      <w:pPr>
        <w:spacing w:line="259" w:lineRule="auto"/>
        <w:ind w:left="140" w:right="139"/>
        <w:jc w:val="both"/>
        <w:rPr>
          <w:bCs/>
          <w:sz w:val="24"/>
        </w:rPr>
      </w:pPr>
    </w:p>
    <w:p w14:paraId="46A5AFAF" w14:textId="69D53BF4" w:rsidR="000E5A49" w:rsidRPr="000E5A49" w:rsidRDefault="00FA29A4" w:rsidP="000E5A49">
      <w:pPr>
        <w:spacing w:line="259" w:lineRule="auto"/>
        <w:ind w:left="140" w:right="139"/>
        <w:jc w:val="both"/>
        <w:rPr>
          <w:bCs/>
          <w:i/>
          <w:iCs/>
          <w:sz w:val="24"/>
        </w:rPr>
      </w:pPr>
      <w:r w:rsidRPr="00FA29A4">
        <w:rPr>
          <w:bCs/>
          <w:i/>
          <w:iCs/>
          <w:sz w:val="24"/>
        </w:rPr>
        <w:t xml:space="preserve">“La meccatronica rappresenta un settore strategico e trainante nel nostro territorio. Per garantire il futuro competitivo di questo comparto, è fondamentale investire in soluzioni e costruire competenze </w:t>
      </w:r>
      <w:r w:rsidRPr="00FA29A4">
        <w:rPr>
          <w:bCs/>
          <w:i/>
          <w:iCs/>
          <w:sz w:val="24"/>
        </w:rPr>
        <w:lastRenderedPageBreak/>
        <w:t>sulla gestione dei dati, base essenziale per lo sviluppo delle tecnologie di Intelligenza Artificiale. Non c'è Intelligenza Artificiale senza una gestione consapevole e strategica dei dati e ciò è particolarmente cruciale per le PMI, che rappresentano il cuore del nostro sistema produttivo e che spesso incontrano difficoltà a intraprendere da sole questo percorso. Come Confindustria Bergamo, il nostro obiettivo è fare la differenza, sostenendo e affiancando le aziende nella transizione. Uno degli strumenti più recenti è l’Assessment “Data Readiness towards AI”, sviluppato con il supporto del Consorzio per la meccatronica Intellimech e dell’Università di Bergamo, recentemente adottato dalla rete nazionale dei Digital Innovation Hub di Confindustria che aiuterà le imprese a valutare il proprio livello di maturità in merito alla gestione dei dati e a individuare i passi necessari per prepararsi all’adozione delle tecnologie di Intelligenza Artificiale. Si tratta di un esempio virtuoso che evidenzia lo spirito innovativo del nostro territorio e mette in luce come la creazione e il rafforzamento delle sinergie tra imprese, istituzioni e centri di competenza concorrano a costruire un ecosistema capace di affrontare con successo le sfide globali”</w:t>
      </w:r>
      <w:r>
        <w:rPr>
          <w:bCs/>
          <w:i/>
          <w:iCs/>
          <w:sz w:val="24"/>
        </w:rPr>
        <w:t xml:space="preserve"> </w:t>
      </w:r>
      <w:r w:rsidR="000E5A49" w:rsidRPr="000E5A49">
        <w:rPr>
          <w:b/>
          <w:sz w:val="24"/>
        </w:rPr>
        <w:t>ha commentato Giovanni Fassi, Vicepresidente di Confindustria Bergamo con delega alla Transizione Digitale e Innovazione</w:t>
      </w:r>
    </w:p>
    <w:p w14:paraId="5D51A763" w14:textId="77777777" w:rsidR="000E5A49" w:rsidRPr="000E5A49" w:rsidRDefault="000E5A49" w:rsidP="000E5A49">
      <w:pPr>
        <w:spacing w:line="259" w:lineRule="auto"/>
        <w:ind w:left="140" w:right="139"/>
        <w:jc w:val="both"/>
        <w:rPr>
          <w:bCs/>
          <w:sz w:val="24"/>
        </w:rPr>
      </w:pPr>
    </w:p>
    <w:p w14:paraId="405C2B73" w14:textId="77777777" w:rsidR="00012012" w:rsidRDefault="00012012" w:rsidP="00871503">
      <w:pPr>
        <w:spacing w:line="259" w:lineRule="auto"/>
        <w:ind w:left="140" w:right="139"/>
        <w:jc w:val="both"/>
        <w:rPr>
          <w:bCs/>
          <w:sz w:val="24"/>
        </w:rPr>
      </w:pPr>
    </w:p>
    <w:p w14:paraId="2DDAB4A4" w14:textId="04608D3C" w:rsidR="00837825" w:rsidRDefault="000E5A49">
      <w:pPr>
        <w:pStyle w:val="Corpotesto"/>
        <w:spacing w:before="159"/>
        <w:ind w:left="140" w:right="137"/>
        <w:jc w:val="both"/>
        <w:rPr>
          <w:b/>
          <w:i w:val="0"/>
        </w:rPr>
      </w:pPr>
      <w:r>
        <w:t>“</w:t>
      </w:r>
      <w:r w:rsidR="004B5D59">
        <w:t>Il mondo delle PMI, struttura portante della nostra industria, ha oggi bisogno di essere sostenuto nell’imprescindibile processo di evoluzione tecnologica necessario per proteggersi dalla volatilità dei mercati globali e al contempo per guadagnare competitività e velocità. Investire sulla qualità dei dati, come ci spiega il position paper presentato questa mattina da Confindustria Bergamo, significa perseguire la corretta strada verso l’innovazione, ossia utilizzare le nuove tecnologie, come l</w:t>
      </w:r>
      <w:r>
        <w:t>’Intelligenza Artificiale</w:t>
      </w:r>
      <w:r w:rsidR="004B5D59">
        <w:t>, per settare ogni asset aziendale, dalla produzione all’ingegnerizzazione, dalla prototipazione alla</w:t>
      </w:r>
      <w:r w:rsidR="00F734C7">
        <w:t xml:space="preserve"> qualità, mettendo al centro la digitalizzazione dei processi e la sostenibilità. La meccatronica rappresenta un settore di vitale importanza per l’industria nostrana, per questo è necessario che la scelta o meno di innovare non sia lasciata al singolo imprenditore, occorre c</w:t>
      </w:r>
      <w:r w:rsidR="00057CDE">
        <w:t xml:space="preserve">he </w:t>
      </w:r>
      <w:r w:rsidR="00F734C7">
        <w:t>il Sistema Italia operi affinché ciascuna azienda abbia a disposizione in modo concreto soluzioni e facilitazioni nei processi di applicazione delle tecnologie innovative. In sostanza non è più sufficiente insistere sul concetto di trasformazione digitale, servono coordinate giuste, condizioni economiche adeguate e una rete di supporto che consenta di comprendere come applicare le nuove tecnologie all’interno della propria impresa, quali competenze sono necessarie e che vantaggi si possono ottenere perseguendo i nuovi paradigmi del 5.0.</w:t>
      </w:r>
      <w:r w:rsidR="007D1A3D">
        <w:t xml:space="preserve"> </w:t>
      </w:r>
      <w:r>
        <w:t>La giornata odierna ha rappresentato un momento di confronto molto utile</w:t>
      </w:r>
      <w:r w:rsidR="007D1A3D">
        <w:t xml:space="preserve"> e concreto: i dati, le previsioni, le informazioni che arrivano dai mercati esteri dicono che il rallentamento industriale </w:t>
      </w:r>
      <w:r w:rsidR="00057CDE">
        <w:t xml:space="preserve">attuale </w:t>
      </w:r>
      <w:r w:rsidR="007D1A3D">
        <w:t>può essere superato solo attraverso l’</w:t>
      </w:r>
      <w:r w:rsidR="00057CDE">
        <w:t xml:space="preserve">applicazione di </w:t>
      </w:r>
      <w:r w:rsidR="007D1A3D">
        <w:t xml:space="preserve">tecnologie evolute governate da competenze altamente specializzate. </w:t>
      </w:r>
      <w:r w:rsidR="00057CDE">
        <w:t xml:space="preserve">Tematiche che saranno ampiamente sviluppate </w:t>
      </w:r>
      <w:r w:rsidR="007D1A3D">
        <w:t>nei</w:t>
      </w:r>
      <w:r w:rsidR="007D1A3D">
        <w:rPr>
          <w:spacing w:val="-2"/>
        </w:rPr>
        <w:t xml:space="preserve"> </w:t>
      </w:r>
      <w:r w:rsidR="007D1A3D">
        <w:t>due</w:t>
      </w:r>
      <w:r w:rsidR="007D1A3D">
        <w:rPr>
          <w:spacing w:val="-2"/>
        </w:rPr>
        <w:t xml:space="preserve"> </w:t>
      </w:r>
      <w:r w:rsidR="007D1A3D">
        <w:t>appuntamenti</w:t>
      </w:r>
      <w:r w:rsidR="007D1A3D">
        <w:rPr>
          <w:spacing w:val="-2"/>
        </w:rPr>
        <w:t xml:space="preserve"> </w:t>
      </w:r>
      <w:r w:rsidR="007D1A3D">
        <w:t>di</w:t>
      </w:r>
      <w:r w:rsidR="007D1A3D">
        <w:rPr>
          <w:spacing w:val="-3"/>
        </w:rPr>
        <w:t xml:space="preserve"> </w:t>
      </w:r>
      <w:r w:rsidR="007D1A3D">
        <w:t>A&amp;T,</w:t>
      </w:r>
      <w:r w:rsidR="007D1A3D">
        <w:rPr>
          <w:spacing w:val="-2"/>
        </w:rPr>
        <w:t xml:space="preserve"> </w:t>
      </w:r>
      <w:r w:rsidR="007D1A3D">
        <w:t>a</w:t>
      </w:r>
      <w:r w:rsidR="007D1A3D">
        <w:rPr>
          <w:spacing w:val="-5"/>
        </w:rPr>
        <w:t xml:space="preserve"> </w:t>
      </w:r>
      <w:r w:rsidR="007D1A3D">
        <w:t>Torino</w:t>
      </w:r>
      <w:r w:rsidR="007D1A3D">
        <w:rPr>
          <w:spacing w:val="-2"/>
        </w:rPr>
        <w:t xml:space="preserve"> </w:t>
      </w:r>
      <w:r w:rsidR="007D1A3D">
        <w:t>e</w:t>
      </w:r>
      <w:r w:rsidR="007D1A3D">
        <w:rPr>
          <w:spacing w:val="-2"/>
        </w:rPr>
        <w:t xml:space="preserve"> </w:t>
      </w:r>
      <w:r w:rsidR="007D1A3D">
        <w:t>a</w:t>
      </w:r>
      <w:r w:rsidR="007D1A3D">
        <w:rPr>
          <w:spacing w:val="-2"/>
        </w:rPr>
        <w:t xml:space="preserve"> </w:t>
      </w:r>
      <w:r w:rsidR="007D1A3D">
        <w:t xml:space="preserve">Vicenza, </w:t>
      </w:r>
      <w:r w:rsidR="00057CDE">
        <w:t xml:space="preserve">dove oltre alle ultime frontiere tecnologiche esposte, sarà possibile confrontarsi e comprendere, partecipando ad eventi ed incontri specialistici, come innovare i processi di produzione e sviluppo industriale e guadagnare così competitività sui mercati globali” </w:t>
      </w:r>
      <w:r>
        <w:rPr>
          <w:b/>
          <w:i w:val="0"/>
        </w:rPr>
        <w:t>ha</w:t>
      </w:r>
      <w:r>
        <w:rPr>
          <w:b/>
          <w:i w:val="0"/>
          <w:spacing w:val="-3"/>
        </w:rPr>
        <w:t xml:space="preserve"> </w:t>
      </w:r>
      <w:r>
        <w:rPr>
          <w:b/>
          <w:i w:val="0"/>
        </w:rPr>
        <w:t>c</w:t>
      </w:r>
      <w:r w:rsidR="007D1A3D">
        <w:rPr>
          <w:b/>
          <w:i w:val="0"/>
        </w:rPr>
        <w:t>ommentato</w:t>
      </w:r>
      <w:r>
        <w:rPr>
          <w:b/>
          <w:i w:val="0"/>
          <w:spacing w:val="-3"/>
        </w:rPr>
        <w:t xml:space="preserve"> </w:t>
      </w:r>
      <w:r>
        <w:rPr>
          <w:b/>
          <w:i w:val="0"/>
        </w:rPr>
        <w:t>Luciano</w:t>
      </w:r>
      <w:r>
        <w:rPr>
          <w:b/>
          <w:i w:val="0"/>
          <w:spacing w:val="-3"/>
        </w:rPr>
        <w:t xml:space="preserve"> </w:t>
      </w:r>
      <w:r>
        <w:rPr>
          <w:b/>
          <w:i w:val="0"/>
        </w:rPr>
        <w:t>Malgaroli,</w:t>
      </w:r>
      <w:r>
        <w:rPr>
          <w:b/>
          <w:i w:val="0"/>
          <w:spacing w:val="-1"/>
        </w:rPr>
        <w:t xml:space="preserve"> </w:t>
      </w:r>
      <w:r>
        <w:rPr>
          <w:b/>
          <w:i w:val="0"/>
        </w:rPr>
        <w:t>CEO</w:t>
      </w:r>
      <w:r>
        <w:rPr>
          <w:b/>
          <w:i w:val="0"/>
          <w:spacing w:val="-2"/>
        </w:rPr>
        <w:t xml:space="preserve"> </w:t>
      </w:r>
      <w:r>
        <w:rPr>
          <w:b/>
          <w:i w:val="0"/>
        </w:rPr>
        <w:t xml:space="preserve">di </w:t>
      </w:r>
      <w:r>
        <w:rPr>
          <w:b/>
          <w:i w:val="0"/>
          <w:spacing w:val="-4"/>
        </w:rPr>
        <w:t>A&amp;T.</w:t>
      </w:r>
    </w:p>
    <w:p w14:paraId="3A50C431" w14:textId="77777777" w:rsidR="00837825" w:rsidRDefault="00837825">
      <w:pPr>
        <w:rPr>
          <w:b/>
        </w:rPr>
      </w:pPr>
    </w:p>
    <w:p w14:paraId="47836E5E" w14:textId="77777777" w:rsidR="00837825" w:rsidRDefault="00837825">
      <w:pPr>
        <w:rPr>
          <w:b/>
        </w:rPr>
      </w:pPr>
    </w:p>
    <w:p w14:paraId="098B1FFB" w14:textId="77777777" w:rsidR="00837825" w:rsidRDefault="00837825">
      <w:pPr>
        <w:rPr>
          <w:b/>
        </w:rPr>
      </w:pPr>
    </w:p>
    <w:p w14:paraId="395684C0" w14:textId="77777777" w:rsidR="00837825" w:rsidRDefault="00837825">
      <w:pPr>
        <w:rPr>
          <w:b/>
        </w:rPr>
      </w:pPr>
    </w:p>
    <w:p w14:paraId="472F85CD" w14:textId="77777777" w:rsidR="00837825" w:rsidRDefault="00837825">
      <w:pPr>
        <w:rPr>
          <w:b/>
        </w:rPr>
      </w:pPr>
    </w:p>
    <w:p w14:paraId="052CF154" w14:textId="77777777" w:rsidR="00837825" w:rsidRDefault="00837825">
      <w:pPr>
        <w:spacing w:before="123"/>
        <w:rPr>
          <w:b/>
        </w:rPr>
      </w:pPr>
    </w:p>
    <w:p w14:paraId="2832CD8D" w14:textId="77777777" w:rsidR="00837825" w:rsidRDefault="00000000">
      <w:pPr>
        <w:spacing w:line="436" w:lineRule="auto"/>
        <w:ind w:left="140" w:right="7896"/>
        <w:rPr>
          <w:sz w:val="16"/>
        </w:rPr>
      </w:pPr>
      <w:r>
        <w:rPr>
          <w:b/>
          <w:sz w:val="16"/>
        </w:rPr>
        <w:t>Ufficio</w:t>
      </w:r>
      <w:r>
        <w:rPr>
          <w:b/>
          <w:spacing w:val="-10"/>
          <w:sz w:val="16"/>
        </w:rPr>
        <w:t xml:space="preserve"> </w:t>
      </w:r>
      <w:r>
        <w:rPr>
          <w:b/>
          <w:sz w:val="16"/>
        </w:rPr>
        <w:t>Stampa</w:t>
      </w:r>
      <w:r>
        <w:rPr>
          <w:b/>
          <w:spacing w:val="-9"/>
          <w:sz w:val="16"/>
        </w:rPr>
        <w:t xml:space="preserve"> </w:t>
      </w:r>
      <w:r>
        <w:rPr>
          <w:b/>
          <w:sz w:val="16"/>
        </w:rPr>
        <w:t>Fiera</w:t>
      </w:r>
      <w:r>
        <w:rPr>
          <w:b/>
          <w:spacing w:val="-9"/>
          <w:sz w:val="16"/>
        </w:rPr>
        <w:t xml:space="preserve"> </w:t>
      </w:r>
      <w:r>
        <w:rPr>
          <w:b/>
          <w:sz w:val="16"/>
        </w:rPr>
        <w:t>A&amp;T</w:t>
      </w:r>
      <w:r>
        <w:rPr>
          <w:b/>
          <w:spacing w:val="40"/>
          <w:sz w:val="16"/>
        </w:rPr>
        <w:t xml:space="preserve"> </w:t>
      </w:r>
      <w:r>
        <w:rPr>
          <w:sz w:val="16"/>
        </w:rPr>
        <w:t>Imprese di Talento Srl</w:t>
      </w:r>
      <w:r>
        <w:rPr>
          <w:spacing w:val="40"/>
          <w:sz w:val="16"/>
        </w:rPr>
        <w:t xml:space="preserve"> </w:t>
      </w:r>
      <w:r>
        <w:rPr>
          <w:sz w:val="16"/>
        </w:rPr>
        <w:t>Daniele</w:t>
      </w:r>
      <w:r>
        <w:rPr>
          <w:spacing w:val="-7"/>
          <w:sz w:val="16"/>
        </w:rPr>
        <w:t xml:space="preserve"> </w:t>
      </w:r>
      <w:r>
        <w:rPr>
          <w:sz w:val="16"/>
        </w:rPr>
        <w:t>Salvaggio</w:t>
      </w:r>
    </w:p>
    <w:p w14:paraId="4004703E" w14:textId="77777777" w:rsidR="00837825" w:rsidRPr="000E5A49" w:rsidRDefault="00000000">
      <w:pPr>
        <w:spacing w:line="195" w:lineRule="exact"/>
        <w:ind w:left="140"/>
        <w:rPr>
          <w:sz w:val="16"/>
          <w:lang w:val="fr-FR"/>
        </w:rPr>
      </w:pPr>
      <w:r w:rsidRPr="000E5A49">
        <w:rPr>
          <w:sz w:val="16"/>
          <w:lang w:val="fr-FR"/>
        </w:rPr>
        <w:t>Mail.</w:t>
      </w:r>
      <w:r w:rsidRPr="000E5A49">
        <w:rPr>
          <w:spacing w:val="-6"/>
          <w:sz w:val="16"/>
          <w:lang w:val="fr-FR"/>
        </w:rPr>
        <w:t xml:space="preserve"> </w:t>
      </w:r>
      <w:hyperlink r:id="rId6">
        <w:r w:rsidR="00837825" w:rsidRPr="000E5A49">
          <w:rPr>
            <w:color w:val="0000FF"/>
            <w:spacing w:val="-2"/>
            <w:sz w:val="16"/>
            <w:u w:val="single" w:color="0000FF"/>
            <w:lang w:val="fr-FR"/>
          </w:rPr>
          <w:t>daniele.salvaggio@impreseditalento.com</w:t>
        </w:r>
      </w:hyperlink>
    </w:p>
    <w:p w14:paraId="51EC0592" w14:textId="45818957" w:rsidR="00837825" w:rsidRDefault="00000000" w:rsidP="007D1A3D">
      <w:pPr>
        <w:spacing w:before="160"/>
        <w:ind w:left="140"/>
        <w:rPr>
          <w:sz w:val="16"/>
        </w:rPr>
      </w:pPr>
      <w:r w:rsidRPr="000E5A49">
        <w:rPr>
          <w:sz w:val="16"/>
          <w:lang w:val="fr-FR"/>
        </w:rPr>
        <w:t>Cell.</w:t>
      </w:r>
      <w:r w:rsidRPr="000E5A49">
        <w:rPr>
          <w:spacing w:val="-2"/>
          <w:sz w:val="16"/>
          <w:lang w:val="fr-FR"/>
        </w:rPr>
        <w:t xml:space="preserve"> </w:t>
      </w:r>
      <w:r>
        <w:rPr>
          <w:sz w:val="16"/>
        </w:rPr>
        <w:t>+39</w:t>
      </w:r>
      <w:r>
        <w:rPr>
          <w:spacing w:val="-2"/>
          <w:sz w:val="16"/>
        </w:rPr>
        <w:t xml:space="preserve"> 335.64.15.41</w:t>
      </w:r>
      <w:r w:rsidR="007D1A3D">
        <w:rPr>
          <w:spacing w:val="-2"/>
          <w:sz w:val="16"/>
        </w:rPr>
        <w:t>1</w:t>
      </w:r>
    </w:p>
    <w:sectPr w:rsidR="00837825">
      <w:headerReference w:type="default" r:id="rId7"/>
      <w:pgSz w:w="11910" w:h="16840"/>
      <w:pgMar w:top="1840" w:right="992" w:bottom="280" w:left="992" w:header="708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69E5B5" w14:textId="77777777" w:rsidR="0021442C" w:rsidRDefault="0021442C">
      <w:r>
        <w:separator/>
      </w:r>
    </w:p>
  </w:endnote>
  <w:endnote w:type="continuationSeparator" w:id="0">
    <w:p w14:paraId="6D6CDD2A" w14:textId="77777777" w:rsidR="0021442C" w:rsidRDefault="002144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C23B5A" w14:textId="77777777" w:rsidR="0021442C" w:rsidRDefault="0021442C">
      <w:r>
        <w:separator/>
      </w:r>
    </w:p>
  </w:footnote>
  <w:footnote w:type="continuationSeparator" w:id="0">
    <w:p w14:paraId="2438A4F5" w14:textId="77777777" w:rsidR="0021442C" w:rsidRDefault="0021442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665289" w14:textId="0FBD33D0" w:rsidR="00837825" w:rsidRDefault="002471AC">
    <w:pPr>
      <w:pStyle w:val="Corpotesto"/>
      <w:spacing w:line="14" w:lineRule="auto"/>
      <w:rPr>
        <w:i w:val="0"/>
        <w:sz w:val="20"/>
      </w:rPr>
    </w:pPr>
    <w:r>
      <w:rPr>
        <w:i w:val="0"/>
        <w:noProof/>
        <w:sz w:val="20"/>
      </w:rPr>
      <w:drawing>
        <wp:anchor distT="0" distB="0" distL="114300" distR="114300" simplePos="0" relativeHeight="251659264" behindDoc="0" locked="0" layoutInCell="1" allowOverlap="1" wp14:anchorId="68795F25" wp14:editId="17F13CEB">
          <wp:simplePos x="0" y="0"/>
          <wp:positionH relativeFrom="margin">
            <wp:align>center</wp:align>
          </wp:positionH>
          <wp:positionV relativeFrom="paragraph">
            <wp:posOffset>-635</wp:posOffset>
          </wp:positionV>
          <wp:extent cx="6928253" cy="434340"/>
          <wp:effectExtent l="0" t="0" r="6350" b="0"/>
          <wp:wrapNone/>
          <wp:docPr id="1364033055" name="Immagine 1" descr="Immagine che contiene testo, schermata, Carattere&#10;&#10;Il contenuto generato dall'IA potrebbe non essere corret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64033055" name="Immagine 1" descr="Immagine che contiene testo, schermata, Carattere&#10;&#10;Il contenuto generato dall'IA potrebbe non essere corretto.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0337" t="9099" r="10598" b="76271"/>
                  <a:stretch/>
                </pic:blipFill>
                <pic:spPr bwMode="auto">
                  <a:xfrm>
                    <a:off x="0" y="0"/>
                    <a:ext cx="6928253" cy="4343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7825"/>
    <w:rsid w:val="00012012"/>
    <w:rsid w:val="00052160"/>
    <w:rsid w:val="00057CDE"/>
    <w:rsid w:val="000E0B91"/>
    <w:rsid w:val="000E5A49"/>
    <w:rsid w:val="000F62D1"/>
    <w:rsid w:val="0012484B"/>
    <w:rsid w:val="0021442C"/>
    <w:rsid w:val="002471AC"/>
    <w:rsid w:val="00250C30"/>
    <w:rsid w:val="0027601B"/>
    <w:rsid w:val="002A7BDD"/>
    <w:rsid w:val="00360ADB"/>
    <w:rsid w:val="0038479A"/>
    <w:rsid w:val="00400DA4"/>
    <w:rsid w:val="00424FE2"/>
    <w:rsid w:val="0049114C"/>
    <w:rsid w:val="004B2826"/>
    <w:rsid w:val="004B5D59"/>
    <w:rsid w:val="004F488A"/>
    <w:rsid w:val="004F5836"/>
    <w:rsid w:val="00640FE4"/>
    <w:rsid w:val="00685A53"/>
    <w:rsid w:val="007A4B6A"/>
    <w:rsid w:val="007D1A3D"/>
    <w:rsid w:val="00837825"/>
    <w:rsid w:val="00871503"/>
    <w:rsid w:val="009D7AF4"/>
    <w:rsid w:val="00A33761"/>
    <w:rsid w:val="00A72245"/>
    <w:rsid w:val="00AE7BDF"/>
    <w:rsid w:val="00AF5484"/>
    <w:rsid w:val="00B55B2D"/>
    <w:rsid w:val="00C258FF"/>
    <w:rsid w:val="00C35703"/>
    <w:rsid w:val="00C405B5"/>
    <w:rsid w:val="00C601FB"/>
    <w:rsid w:val="00D47A2A"/>
    <w:rsid w:val="00E0389A"/>
    <w:rsid w:val="00E15DBB"/>
    <w:rsid w:val="00EB0D79"/>
    <w:rsid w:val="00EB17C5"/>
    <w:rsid w:val="00EE0E39"/>
    <w:rsid w:val="00F165A5"/>
    <w:rsid w:val="00F734C7"/>
    <w:rsid w:val="00FA29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3F4A29E"/>
  <w15:docId w15:val="{5EABBA6E-8105-4C81-9EF0-0095BDFF89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Calibri" w:eastAsia="Calibri" w:hAnsi="Calibri" w:cs="Calibri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i/>
      <w:iCs/>
    </w:rPr>
  </w:style>
  <w:style w:type="paragraph" w:styleId="Titolo">
    <w:name w:val="Title"/>
    <w:basedOn w:val="Normale"/>
    <w:uiPriority w:val="10"/>
    <w:qFormat/>
    <w:rPr>
      <w:b/>
      <w:bCs/>
      <w:sz w:val="32"/>
      <w:szCs w:val="32"/>
    </w:rPr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paragraph" w:styleId="Intestazione">
    <w:name w:val="header"/>
    <w:basedOn w:val="Normale"/>
    <w:link w:val="IntestazioneCarattere"/>
    <w:uiPriority w:val="99"/>
    <w:unhideWhenUsed/>
    <w:rsid w:val="002471AC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2471AC"/>
    <w:rPr>
      <w:rFonts w:ascii="Calibri" w:eastAsia="Calibri" w:hAnsi="Calibri" w:cs="Calibri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2471AC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471AC"/>
    <w:rPr>
      <w:rFonts w:ascii="Calibri" w:eastAsia="Calibri" w:hAnsi="Calibri" w:cs="Calibri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6499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70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93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daniele.salvaggio@impreseditalento.com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1533</Words>
  <Characters>8742</Characters>
  <Application>Microsoft Office Word</Application>
  <DocSecurity>0</DocSecurity>
  <Lines>72</Lines>
  <Paragraphs>20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Daniele Salvaggio</dc:creator>
  <cp:lastModifiedBy>Rossana Pecchi</cp:lastModifiedBy>
  <cp:revision>7</cp:revision>
  <dcterms:created xsi:type="dcterms:W3CDTF">2025-01-20T14:58:00Z</dcterms:created>
  <dcterms:modified xsi:type="dcterms:W3CDTF">2025-01-31T14:01:00Z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2024-01-23T00:00:00Z</vt:filetime>
  </property>
  <property fmtid="{D5CDD505-2E9C-101B-9397-08002B2CF9AE}" pid="3" name="Creator">
    <vt:lpwstr>Microsoft® Word 2019</vt:lpwstr>
  </property>
  <property fmtid="{D5CDD505-2E9C-101B-9397-08002B2CF9AE}" pid="4" name="LastSaved">
    <vt:filetime>2025-01-20T00:00:00Z</vt:filetime>
  </property>
  <property fmtid="{D5CDD505-2E9C-101B-9397-08002B2CF9AE}" pid="5" name="Producer">
    <vt:lpwstr>Microsoft® Word 2019</vt:lpwstr>
  </property>
</Properties>
</file>