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2E4142D" w14:textId="52E6C5EF" w:rsidR="004C141D" w:rsidRDefault="004C141D" w:rsidP="004C141D">
      <w:pPr>
        <w:shd w:val="clear" w:color="auto" w:fill="FFFFFF"/>
        <w:jc w:val="center"/>
        <w:rPr>
          <w:rFonts w:ascii="Rubik" w:eastAsia="Rubik" w:hAnsi="Rubik" w:cs="Rubik"/>
          <w:color w:val="222222"/>
          <w:sz w:val="20"/>
          <w:szCs w:val="20"/>
          <w:u w:val="single"/>
        </w:rPr>
      </w:pPr>
      <w:r w:rsidRPr="00E258B7">
        <w:rPr>
          <w:rFonts w:ascii="Rubik" w:eastAsia="Rubik" w:hAnsi="Rubik" w:cs="Rubik"/>
          <w:color w:val="222222"/>
          <w:sz w:val="20"/>
          <w:szCs w:val="20"/>
          <w:u w:val="single"/>
        </w:rPr>
        <w:t>COMUNICATO STAMPA</w:t>
      </w:r>
    </w:p>
    <w:p w14:paraId="7A443584" w14:textId="77777777" w:rsidR="004C141D" w:rsidRPr="00E258B7" w:rsidRDefault="004C141D" w:rsidP="004C141D">
      <w:pPr>
        <w:shd w:val="clear" w:color="auto" w:fill="FFFFFF"/>
        <w:jc w:val="center"/>
        <w:rPr>
          <w:rFonts w:ascii="Rubik" w:eastAsia="Rubik" w:hAnsi="Rubik" w:cs="Rubik"/>
          <w:color w:val="222222"/>
          <w:sz w:val="20"/>
          <w:szCs w:val="20"/>
          <w:u w:val="single"/>
        </w:rPr>
      </w:pPr>
    </w:p>
    <w:p w14:paraId="17A36F30" w14:textId="73ED3028" w:rsidR="004C141D" w:rsidRDefault="004C141D" w:rsidP="0003390F">
      <w:pPr>
        <w:jc w:val="center"/>
        <w:rPr>
          <w:rFonts w:ascii="Rubik" w:hAnsi="Rubik" w:cs="Rubik"/>
          <w:b/>
          <w:bCs/>
          <w:sz w:val="28"/>
        </w:rPr>
      </w:pPr>
      <w:r>
        <w:rPr>
          <w:rFonts w:ascii="Rubik" w:hAnsi="Rubik" w:cs="Rubik"/>
          <w:b/>
          <w:bCs/>
          <w:sz w:val="28"/>
        </w:rPr>
        <w:t xml:space="preserve">SPORTOUR </w:t>
      </w:r>
    </w:p>
    <w:p w14:paraId="56795077" w14:textId="77777777" w:rsidR="00DC21C7" w:rsidRDefault="00DC21C7" w:rsidP="0003390F">
      <w:pPr>
        <w:jc w:val="center"/>
        <w:rPr>
          <w:rFonts w:ascii="Rubik" w:hAnsi="Rubik" w:cs="Rubik"/>
          <w:b/>
          <w:bCs/>
          <w:sz w:val="28"/>
        </w:rPr>
      </w:pPr>
      <w:r>
        <w:rPr>
          <w:rFonts w:ascii="Rubik" w:hAnsi="Rubik" w:cs="Rubik"/>
          <w:b/>
          <w:bCs/>
          <w:sz w:val="28"/>
        </w:rPr>
        <w:t xml:space="preserve">Presentate le </w:t>
      </w:r>
      <w:r w:rsidR="004C141D">
        <w:rPr>
          <w:rFonts w:ascii="Rubik" w:hAnsi="Rubik" w:cs="Rubik"/>
          <w:b/>
          <w:bCs/>
          <w:sz w:val="28"/>
        </w:rPr>
        <w:t>iniziative che uniscono</w:t>
      </w:r>
      <w:r w:rsidR="00917658">
        <w:rPr>
          <w:rFonts w:ascii="Rubik" w:hAnsi="Rubik" w:cs="Rubik"/>
          <w:b/>
          <w:bCs/>
          <w:sz w:val="28"/>
        </w:rPr>
        <w:t xml:space="preserve"> </w:t>
      </w:r>
      <w:r w:rsidR="004C141D">
        <w:rPr>
          <w:rFonts w:ascii="Rubik" w:hAnsi="Rubik" w:cs="Rubik"/>
          <w:b/>
          <w:bCs/>
          <w:sz w:val="28"/>
        </w:rPr>
        <w:t xml:space="preserve">Università, </w:t>
      </w:r>
      <w:r w:rsidR="007E3382" w:rsidRPr="004C141D">
        <w:rPr>
          <w:rFonts w:ascii="Rubik" w:hAnsi="Rubik" w:cs="Rubik"/>
          <w:b/>
          <w:bCs/>
          <w:sz w:val="28"/>
        </w:rPr>
        <w:t xml:space="preserve">Sport, Imprese </w:t>
      </w:r>
    </w:p>
    <w:p w14:paraId="4DF855F9" w14:textId="0913C500" w:rsidR="0003390F" w:rsidRPr="004C141D" w:rsidRDefault="00DC21C7" w:rsidP="0003390F">
      <w:pPr>
        <w:jc w:val="center"/>
        <w:rPr>
          <w:rFonts w:ascii="Rubik" w:hAnsi="Rubik" w:cs="Rubik"/>
          <w:b/>
          <w:bCs/>
          <w:sz w:val="28"/>
        </w:rPr>
      </w:pPr>
      <w:r>
        <w:rPr>
          <w:rFonts w:ascii="Rubik" w:hAnsi="Rubik" w:cs="Rubik"/>
          <w:b/>
          <w:bCs/>
          <w:sz w:val="28"/>
        </w:rPr>
        <w:t>per la valorizzazione del territorio</w:t>
      </w:r>
    </w:p>
    <w:p w14:paraId="5CD18AB3" w14:textId="77777777" w:rsidR="001A3A14" w:rsidRPr="004C141D" w:rsidRDefault="001A3A14">
      <w:pPr>
        <w:rPr>
          <w:rFonts w:ascii="Rubik" w:hAnsi="Rubik" w:cs="Rubik"/>
        </w:rPr>
      </w:pPr>
    </w:p>
    <w:p w14:paraId="7D727D8E" w14:textId="48327F04" w:rsidR="005142A3" w:rsidRPr="00DB02B0" w:rsidRDefault="0003390F" w:rsidP="0003390F">
      <w:pPr>
        <w:jc w:val="both"/>
        <w:rPr>
          <w:rFonts w:ascii="Rubik" w:hAnsi="Rubik" w:cs="Rubik"/>
        </w:rPr>
      </w:pPr>
      <w:r w:rsidRPr="00DB02B0">
        <w:rPr>
          <w:rFonts w:ascii="Rubik" w:hAnsi="Rubik" w:cs="Rubik"/>
        </w:rPr>
        <w:t xml:space="preserve">Bergamo, </w:t>
      </w:r>
      <w:r w:rsidR="00DC21C7">
        <w:rPr>
          <w:rFonts w:ascii="Rubik" w:hAnsi="Rubik" w:cs="Rubik"/>
        </w:rPr>
        <w:t>2</w:t>
      </w:r>
      <w:r w:rsidR="00C84B76">
        <w:rPr>
          <w:rFonts w:ascii="Rubik" w:hAnsi="Rubik" w:cs="Rubik"/>
        </w:rPr>
        <w:t>6</w:t>
      </w:r>
      <w:r w:rsidR="00DC21C7">
        <w:rPr>
          <w:rFonts w:ascii="Rubik" w:hAnsi="Rubik" w:cs="Rubik"/>
        </w:rPr>
        <w:t xml:space="preserve"> ottobre</w:t>
      </w:r>
      <w:r w:rsidRPr="00DB02B0">
        <w:rPr>
          <w:rFonts w:ascii="Rubik" w:hAnsi="Rubik" w:cs="Rubik"/>
        </w:rPr>
        <w:t xml:space="preserve"> 2024 </w:t>
      </w:r>
      <w:r w:rsidR="007E3382" w:rsidRPr="00DB02B0">
        <w:rPr>
          <w:rFonts w:ascii="Rubik" w:hAnsi="Rubik" w:cs="Rubik"/>
        </w:rPr>
        <w:t>–</w:t>
      </w:r>
      <w:r w:rsidRPr="00DB02B0">
        <w:rPr>
          <w:rFonts w:ascii="Rubik" w:hAnsi="Rubik" w:cs="Rubik"/>
        </w:rPr>
        <w:t xml:space="preserve"> </w:t>
      </w:r>
      <w:r w:rsidR="00DC21C7">
        <w:rPr>
          <w:rFonts w:ascii="Rubik" w:hAnsi="Rubik" w:cs="Rubik"/>
        </w:rPr>
        <w:t xml:space="preserve">Presentati oggi presso la sede di Confindustria </w:t>
      </w:r>
      <w:r w:rsidR="0054024A">
        <w:rPr>
          <w:rFonts w:ascii="Rubik" w:hAnsi="Rubik" w:cs="Rubik"/>
        </w:rPr>
        <w:t>Bergamo</w:t>
      </w:r>
      <w:r w:rsidR="00DC21C7">
        <w:rPr>
          <w:rFonts w:ascii="Rubik" w:hAnsi="Rubik" w:cs="Rubik"/>
        </w:rPr>
        <w:t>, i risultati della prima edizione del corso di perfezionamento SPORTOUR</w:t>
      </w:r>
      <w:r w:rsidR="00917658" w:rsidRPr="00DB02B0">
        <w:rPr>
          <w:rFonts w:ascii="Rubik" w:hAnsi="Rubik" w:cs="Rubik"/>
        </w:rPr>
        <w:t xml:space="preserve">, incentrato </w:t>
      </w:r>
      <w:r w:rsidR="00DC21C7">
        <w:rPr>
          <w:rFonts w:ascii="Rubik" w:hAnsi="Rubik" w:cs="Rubik"/>
        </w:rPr>
        <w:t>sul management dello</w:t>
      </w:r>
      <w:r w:rsidR="00917658" w:rsidRPr="00DB02B0">
        <w:rPr>
          <w:rFonts w:ascii="Rubik" w:hAnsi="Rubik" w:cs="Rubik"/>
        </w:rPr>
        <w:t xml:space="preserve"> sport e della sua relazione con le imprese e il territorio</w:t>
      </w:r>
      <w:r w:rsidR="00917658" w:rsidRPr="00DB02B0">
        <w:rPr>
          <w:rFonts w:ascii="Rubik" w:hAnsi="Rubik" w:cs="Rubik"/>
          <w:b/>
          <w:i/>
          <w:iCs/>
        </w:rPr>
        <w:t xml:space="preserve"> </w:t>
      </w:r>
      <w:r w:rsidR="00917658" w:rsidRPr="00DC21C7">
        <w:rPr>
          <w:rFonts w:ascii="Rubik" w:hAnsi="Rubik" w:cs="Rubik"/>
          <w:bCs/>
        </w:rPr>
        <w:t>per lo sviluppo di ecosistemi territoriali sostenibili</w:t>
      </w:r>
      <w:r w:rsidR="00917658" w:rsidRPr="00DB02B0">
        <w:rPr>
          <w:rFonts w:ascii="Rubik" w:hAnsi="Rubik" w:cs="Rubik"/>
          <w:b/>
        </w:rPr>
        <w:t>,</w:t>
      </w:r>
      <w:r w:rsidR="00917658" w:rsidRPr="00DB02B0">
        <w:rPr>
          <w:rFonts w:ascii="Rubik" w:hAnsi="Rubik" w:cs="Rubik"/>
        </w:rPr>
        <w:t xml:space="preserve"> proposto da </w:t>
      </w:r>
      <w:proofErr w:type="spellStart"/>
      <w:r w:rsidR="00917658" w:rsidRPr="00DB02B0">
        <w:rPr>
          <w:rFonts w:ascii="Rubik" w:hAnsi="Rubik" w:cs="Rubik"/>
          <w:b/>
        </w:rPr>
        <w:t>SdM</w:t>
      </w:r>
      <w:proofErr w:type="spellEnd"/>
      <w:r w:rsidR="00917658" w:rsidRPr="00DB02B0">
        <w:rPr>
          <w:rFonts w:ascii="Rubik" w:hAnsi="Rubik" w:cs="Rubik"/>
        </w:rPr>
        <w:t xml:space="preserve"> –</w:t>
      </w:r>
      <w:r w:rsidR="00917658" w:rsidRPr="00DB02B0">
        <w:rPr>
          <w:rFonts w:ascii="Rubik" w:hAnsi="Rubik" w:cs="Rubik"/>
          <w:b/>
        </w:rPr>
        <w:t xml:space="preserve"> </w:t>
      </w:r>
      <w:r w:rsidR="00DC21C7">
        <w:rPr>
          <w:rFonts w:ascii="Rubik" w:hAnsi="Rubik" w:cs="Rubik"/>
        </w:rPr>
        <w:t>Scuola di Alta Formazione</w:t>
      </w:r>
      <w:r w:rsidR="00917658" w:rsidRPr="00DB02B0">
        <w:rPr>
          <w:rFonts w:ascii="Rubik" w:hAnsi="Rubik" w:cs="Rubik"/>
        </w:rPr>
        <w:t xml:space="preserve"> dell’Università degli Studi di Bergamo, su iniziativa di Giovanni Fassi</w:t>
      </w:r>
      <w:r w:rsidR="0040728D" w:rsidRPr="00DB02B0">
        <w:rPr>
          <w:rFonts w:ascii="Rubik" w:hAnsi="Rubik" w:cs="Rubik"/>
        </w:rPr>
        <w:t>, A.D.</w:t>
      </w:r>
      <w:r w:rsidR="00917658" w:rsidRPr="00DB02B0">
        <w:rPr>
          <w:rFonts w:ascii="Rubik" w:hAnsi="Rubik" w:cs="Rubik"/>
        </w:rPr>
        <w:t xml:space="preserve"> di</w:t>
      </w:r>
      <w:r w:rsidR="00917658" w:rsidRPr="00DB02B0">
        <w:rPr>
          <w:rFonts w:ascii="Rubik" w:hAnsi="Rubik" w:cs="Rubik"/>
          <w:b/>
        </w:rPr>
        <w:t xml:space="preserve"> Fassi Gru SpA</w:t>
      </w:r>
      <w:r w:rsidR="00917658" w:rsidRPr="00DB02B0">
        <w:rPr>
          <w:rFonts w:ascii="Rubik" w:hAnsi="Rubik" w:cs="Rubik"/>
        </w:rPr>
        <w:t xml:space="preserve">, in collaborazione con </w:t>
      </w:r>
      <w:r w:rsidR="00917658" w:rsidRPr="00DB02B0">
        <w:rPr>
          <w:rFonts w:ascii="Rubik" w:hAnsi="Rubik" w:cs="Rubik"/>
          <w:b/>
        </w:rPr>
        <w:t>Confindustria Bergamo</w:t>
      </w:r>
      <w:r w:rsidR="00917658" w:rsidRPr="00DB02B0">
        <w:rPr>
          <w:rFonts w:ascii="Rubik" w:hAnsi="Rubik" w:cs="Rubik"/>
        </w:rPr>
        <w:t xml:space="preserve">, </w:t>
      </w:r>
      <w:r w:rsidR="00917658" w:rsidRPr="00DB02B0">
        <w:rPr>
          <w:rFonts w:ascii="Rubik" w:hAnsi="Rubik" w:cs="Rubik"/>
          <w:b/>
        </w:rPr>
        <w:t>Servizi Confindustria</w:t>
      </w:r>
      <w:r w:rsidR="0040728D" w:rsidRPr="00DB02B0">
        <w:rPr>
          <w:rFonts w:ascii="Rubik" w:hAnsi="Rubik" w:cs="Rubik"/>
          <w:b/>
        </w:rPr>
        <w:t xml:space="preserve"> Bergamo</w:t>
      </w:r>
      <w:r w:rsidR="00917658" w:rsidRPr="00DB02B0">
        <w:rPr>
          <w:rFonts w:ascii="Rubik" w:hAnsi="Rubik" w:cs="Rubik"/>
        </w:rPr>
        <w:t xml:space="preserve"> e il</w:t>
      </w:r>
      <w:r w:rsidR="00917658" w:rsidRPr="00DB02B0">
        <w:rPr>
          <w:rFonts w:ascii="Rubik" w:hAnsi="Rubik" w:cs="Rubik"/>
          <w:b/>
        </w:rPr>
        <w:t xml:space="preserve"> CUS </w:t>
      </w:r>
      <w:r w:rsidR="00917658" w:rsidRPr="00DB02B0">
        <w:rPr>
          <w:rFonts w:ascii="Rubik" w:hAnsi="Rubik" w:cs="Rubik"/>
        </w:rPr>
        <w:t xml:space="preserve">- Centro Universitario Sportivo. </w:t>
      </w:r>
    </w:p>
    <w:p w14:paraId="1E668CC7" w14:textId="77777777" w:rsidR="00917658" w:rsidRPr="00DB02B0" w:rsidRDefault="00917658" w:rsidP="0003390F">
      <w:pPr>
        <w:jc w:val="both"/>
        <w:rPr>
          <w:rFonts w:ascii="Rubik" w:hAnsi="Rubik" w:cs="Rubik"/>
        </w:rPr>
      </w:pPr>
    </w:p>
    <w:p w14:paraId="1F102A2A" w14:textId="771B19FB" w:rsidR="001A3A14" w:rsidRDefault="00917658" w:rsidP="0003390F">
      <w:pPr>
        <w:jc w:val="both"/>
        <w:rPr>
          <w:rFonts w:ascii="Rubik" w:hAnsi="Rubik" w:cs="Rubik"/>
        </w:rPr>
      </w:pPr>
      <w:r w:rsidRPr="00DB02B0">
        <w:rPr>
          <w:rFonts w:ascii="Rubik" w:hAnsi="Rubik" w:cs="Rubik"/>
        </w:rPr>
        <w:t xml:space="preserve">L’obiettivo è </w:t>
      </w:r>
      <w:r w:rsidR="007E3382" w:rsidRPr="00DB02B0">
        <w:rPr>
          <w:rFonts w:ascii="Rubik" w:hAnsi="Rubik" w:cs="Rubik"/>
        </w:rPr>
        <w:t xml:space="preserve">di </w:t>
      </w:r>
      <w:r w:rsidR="00DC21C7">
        <w:rPr>
          <w:rFonts w:ascii="Rubik" w:hAnsi="Rubik" w:cs="Rubik"/>
        </w:rPr>
        <w:t>fornire</w:t>
      </w:r>
      <w:r w:rsidR="007E3382" w:rsidRPr="00DB02B0">
        <w:rPr>
          <w:rFonts w:ascii="Rubik" w:hAnsi="Rubik" w:cs="Rubik"/>
        </w:rPr>
        <w:t xml:space="preserve"> </w:t>
      </w:r>
      <w:r w:rsidR="005142A3" w:rsidRPr="00DB02B0">
        <w:rPr>
          <w:rFonts w:ascii="Rubik" w:hAnsi="Rubik" w:cs="Rubik"/>
        </w:rPr>
        <w:t xml:space="preserve">nuove competenze trasversali e interdisciplinari sul management degli eventi e dello sport </w:t>
      </w:r>
      <w:r w:rsidR="007E3382" w:rsidRPr="00DB02B0">
        <w:rPr>
          <w:rFonts w:ascii="Rubik" w:hAnsi="Rubik" w:cs="Rubik"/>
        </w:rPr>
        <w:t xml:space="preserve">per </w:t>
      </w:r>
      <w:r w:rsidR="005142A3" w:rsidRPr="00DB02B0">
        <w:rPr>
          <w:rFonts w:ascii="Rubik" w:hAnsi="Rubik" w:cs="Rubik"/>
        </w:rPr>
        <w:t xml:space="preserve">lo sviluppo di </w:t>
      </w:r>
      <w:r w:rsidR="00C620B1" w:rsidRPr="00DB02B0">
        <w:rPr>
          <w:rFonts w:ascii="Rubik" w:hAnsi="Rubik" w:cs="Rubik"/>
        </w:rPr>
        <w:t>sinergie con gli abitanti</w:t>
      </w:r>
      <w:r w:rsidRPr="00DB02B0">
        <w:rPr>
          <w:rFonts w:ascii="Rubik" w:hAnsi="Rubik" w:cs="Rubik"/>
        </w:rPr>
        <w:t>, le imprese e le istituzioni del</w:t>
      </w:r>
      <w:r w:rsidR="00C620B1" w:rsidRPr="00DB02B0">
        <w:rPr>
          <w:rFonts w:ascii="Rubik" w:hAnsi="Rubik" w:cs="Rubik"/>
        </w:rPr>
        <w:t xml:space="preserve"> territorio in</w:t>
      </w:r>
      <w:r w:rsidR="005142A3" w:rsidRPr="00DB02B0">
        <w:rPr>
          <w:rFonts w:ascii="Rubik" w:hAnsi="Rubik" w:cs="Rubik"/>
        </w:rPr>
        <w:t xml:space="preserve"> </w:t>
      </w:r>
      <w:r w:rsidR="00C620B1" w:rsidRPr="00DB02B0">
        <w:rPr>
          <w:rFonts w:ascii="Rubik" w:hAnsi="Rubik" w:cs="Rubik"/>
        </w:rPr>
        <w:t>prospettiva sostenibile</w:t>
      </w:r>
      <w:r w:rsidR="005142A3" w:rsidRPr="00DB02B0">
        <w:rPr>
          <w:rFonts w:ascii="Rubik" w:hAnsi="Rubik" w:cs="Rubik"/>
        </w:rPr>
        <w:t>. Attraverso il coinvolgimento di un team interdisciplinare e della forte</w:t>
      </w:r>
      <w:r w:rsidR="005142A3" w:rsidRPr="004C141D">
        <w:rPr>
          <w:rFonts w:ascii="Rubik" w:hAnsi="Rubik" w:cs="Rubik"/>
        </w:rPr>
        <w:t xml:space="preserve"> relazione con aziende legate al mondo dello sport, così come </w:t>
      </w:r>
      <w:r w:rsidR="00334819" w:rsidRPr="004C141D">
        <w:rPr>
          <w:rFonts w:ascii="Rubik" w:hAnsi="Rubik" w:cs="Rubik"/>
        </w:rPr>
        <w:t>di</w:t>
      </w:r>
      <w:r w:rsidR="005142A3" w:rsidRPr="004C141D">
        <w:rPr>
          <w:rFonts w:ascii="Rubik" w:hAnsi="Rubik" w:cs="Rubik"/>
        </w:rPr>
        <w:t xml:space="preserve"> realtà associative e sociali e istituzionali del territorio, </w:t>
      </w:r>
      <w:r>
        <w:rPr>
          <w:rFonts w:ascii="Rubik" w:hAnsi="Rubik" w:cs="Rubik"/>
        </w:rPr>
        <w:t xml:space="preserve">il Corso di perfezionamento </w:t>
      </w:r>
      <w:r w:rsidR="00DC21C7">
        <w:rPr>
          <w:rFonts w:ascii="Rubik" w:hAnsi="Rubik" w:cs="Rubik"/>
        </w:rPr>
        <w:t>affianca</w:t>
      </w:r>
      <w:r w:rsidR="007E3382" w:rsidRPr="004C141D">
        <w:rPr>
          <w:rFonts w:ascii="Rubik" w:hAnsi="Rubik" w:cs="Rubik"/>
        </w:rPr>
        <w:t xml:space="preserve"> la didattica con alcuni momenti pubblici in cui rafforzare l’importanza delle</w:t>
      </w:r>
      <w:r>
        <w:rPr>
          <w:rFonts w:ascii="Rubik" w:hAnsi="Rubik" w:cs="Rubik"/>
        </w:rPr>
        <w:t xml:space="preserve"> competenze inerenti</w:t>
      </w:r>
      <w:r w:rsidR="007E3382" w:rsidRPr="004C141D">
        <w:rPr>
          <w:rFonts w:ascii="Rubik" w:hAnsi="Rubik" w:cs="Rubik"/>
        </w:rPr>
        <w:t xml:space="preserve"> </w:t>
      </w:r>
      <w:r w:rsidR="005142A3" w:rsidRPr="004C141D">
        <w:rPr>
          <w:rFonts w:ascii="Rubik" w:hAnsi="Rubik" w:cs="Rubik"/>
        </w:rPr>
        <w:t xml:space="preserve">tre principali ambiti: le strategie e </w:t>
      </w:r>
      <w:r w:rsidR="00334819" w:rsidRPr="004C141D">
        <w:rPr>
          <w:rFonts w:ascii="Rubik" w:hAnsi="Rubik" w:cs="Rubik"/>
        </w:rPr>
        <w:t xml:space="preserve">il </w:t>
      </w:r>
      <w:r w:rsidR="005142A3" w:rsidRPr="004C141D">
        <w:rPr>
          <w:rFonts w:ascii="Rubik" w:hAnsi="Rubik" w:cs="Rubik"/>
        </w:rPr>
        <w:t xml:space="preserve">management dello sport; le tematiche </w:t>
      </w:r>
      <w:r w:rsidR="00334819" w:rsidRPr="004C141D">
        <w:rPr>
          <w:rFonts w:ascii="Rubik" w:hAnsi="Rubik" w:cs="Rubik"/>
        </w:rPr>
        <w:t>della</w:t>
      </w:r>
      <w:r w:rsidR="005142A3" w:rsidRPr="004C141D">
        <w:rPr>
          <w:rFonts w:ascii="Rubik" w:hAnsi="Rubik" w:cs="Rubik"/>
        </w:rPr>
        <w:t xml:space="preserve"> sostenibilità, </w:t>
      </w:r>
      <w:r w:rsidR="00334819" w:rsidRPr="004C141D">
        <w:rPr>
          <w:rFonts w:ascii="Rubik" w:hAnsi="Rubik" w:cs="Rubik"/>
        </w:rPr>
        <w:t>dell’</w:t>
      </w:r>
      <w:r w:rsidR="005142A3" w:rsidRPr="004C141D">
        <w:rPr>
          <w:rFonts w:ascii="Rubik" w:hAnsi="Rubik" w:cs="Rubik"/>
        </w:rPr>
        <w:t xml:space="preserve">inclusione </w:t>
      </w:r>
      <w:r w:rsidR="00334819" w:rsidRPr="004C141D">
        <w:rPr>
          <w:rFonts w:ascii="Rubik" w:hAnsi="Rubik" w:cs="Rubik"/>
        </w:rPr>
        <w:t>sociale e</w:t>
      </w:r>
      <w:r w:rsidR="005142A3" w:rsidRPr="004C141D">
        <w:rPr>
          <w:rFonts w:ascii="Rubik" w:hAnsi="Rubik" w:cs="Rubik"/>
        </w:rPr>
        <w:t xml:space="preserve"> </w:t>
      </w:r>
      <w:r w:rsidR="00336423" w:rsidRPr="004C141D">
        <w:rPr>
          <w:rFonts w:ascii="Rubik" w:hAnsi="Rubik" w:cs="Rubik"/>
        </w:rPr>
        <w:t>della governance</w:t>
      </w:r>
      <w:r w:rsidR="005142A3" w:rsidRPr="004C141D">
        <w:rPr>
          <w:rFonts w:ascii="Rubik" w:hAnsi="Rubik" w:cs="Rubik"/>
        </w:rPr>
        <w:t xml:space="preserve"> </w:t>
      </w:r>
      <w:r w:rsidR="00336423" w:rsidRPr="004C141D">
        <w:rPr>
          <w:rFonts w:ascii="Rubik" w:hAnsi="Rubik" w:cs="Rubik"/>
        </w:rPr>
        <w:t>territoriale;</w:t>
      </w:r>
      <w:r w:rsidR="005142A3" w:rsidRPr="004C141D">
        <w:rPr>
          <w:rFonts w:ascii="Rubik" w:hAnsi="Rubik" w:cs="Rubik"/>
        </w:rPr>
        <w:t xml:space="preserve"> la comunicazione e il marketing degli eventi.</w:t>
      </w:r>
    </w:p>
    <w:p w14:paraId="16A13535" w14:textId="77777777" w:rsidR="00917658" w:rsidRPr="004C141D" w:rsidRDefault="00917658" w:rsidP="0003390F">
      <w:pPr>
        <w:jc w:val="both"/>
        <w:rPr>
          <w:rFonts w:ascii="Rubik" w:hAnsi="Rubik" w:cs="Rubik"/>
        </w:rPr>
      </w:pPr>
    </w:p>
    <w:p w14:paraId="2D4C93A5" w14:textId="322ABD53" w:rsidR="0080237E" w:rsidRDefault="00C85675" w:rsidP="007E3382">
      <w:pPr>
        <w:jc w:val="both"/>
        <w:rPr>
          <w:rFonts w:ascii="Rubik" w:hAnsi="Rubik" w:cs="Rubik"/>
        </w:rPr>
      </w:pPr>
      <w:r w:rsidRPr="004C141D">
        <w:rPr>
          <w:rFonts w:ascii="Rubik" w:hAnsi="Rubik" w:cs="Rubik"/>
        </w:rPr>
        <w:t xml:space="preserve">Il Corso è fortemente sostenuto dal sistema </w:t>
      </w:r>
      <w:r w:rsidR="00FA35B2" w:rsidRPr="004C141D">
        <w:rPr>
          <w:rFonts w:ascii="Rubik" w:hAnsi="Rubik" w:cs="Rubik"/>
        </w:rPr>
        <w:t xml:space="preserve">industriale </w:t>
      </w:r>
      <w:r w:rsidRPr="004C141D">
        <w:rPr>
          <w:rFonts w:ascii="Rubik" w:hAnsi="Rubik" w:cs="Rubik"/>
        </w:rPr>
        <w:t>bergamasco, in particolare</w:t>
      </w:r>
      <w:r w:rsidR="00FA35B2" w:rsidRPr="004C141D">
        <w:rPr>
          <w:rFonts w:ascii="Rubik" w:hAnsi="Rubik" w:cs="Rubik"/>
        </w:rPr>
        <w:t xml:space="preserve"> da </w:t>
      </w:r>
      <w:r w:rsidR="00FA35B2" w:rsidRPr="00917658">
        <w:rPr>
          <w:rFonts w:ascii="Rubik" w:hAnsi="Rubik" w:cs="Rubik"/>
          <w:b/>
        </w:rPr>
        <w:t xml:space="preserve">Giovanni </w:t>
      </w:r>
      <w:r w:rsidR="005C44D5" w:rsidRPr="00917658">
        <w:rPr>
          <w:rFonts w:ascii="Rubik" w:hAnsi="Rubik" w:cs="Rubik"/>
          <w:b/>
        </w:rPr>
        <w:t>Fassi</w:t>
      </w:r>
      <w:r w:rsidR="00DA7110" w:rsidRPr="00917658">
        <w:rPr>
          <w:rFonts w:ascii="Rubik" w:hAnsi="Rubik" w:cs="Rubik"/>
          <w:b/>
        </w:rPr>
        <w:t xml:space="preserve">, </w:t>
      </w:r>
      <w:r w:rsidR="005C44D5" w:rsidRPr="00917658">
        <w:rPr>
          <w:rFonts w:ascii="Rubik" w:hAnsi="Rubik" w:cs="Rubik"/>
          <w:b/>
        </w:rPr>
        <w:t xml:space="preserve">che </w:t>
      </w:r>
      <w:r w:rsidR="00FA35B2" w:rsidRPr="00917658">
        <w:rPr>
          <w:rFonts w:ascii="Rubik" w:hAnsi="Rubik" w:cs="Rubik"/>
          <w:b/>
        </w:rPr>
        <w:t>ha deciso di</w:t>
      </w:r>
      <w:r w:rsidR="005C44D5" w:rsidRPr="00917658">
        <w:rPr>
          <w:rFonts w:ascii="Rubik" w:hAnsi="Rubik" w:cs="Rubik"/>
          <w:b/>
        </w:rPr>
        <w:t xml:space="preserve"> </w:t>
      </w:r>
      <w:r w:rsidR="00FA35B2" w:rsidRPr="00917658">
        <w:rPr>
          <w:rFonts w:ascii="Rubik" w:hAnsi="Rubik" w:cs="Rubik"/>
          <w:b/>
        </w:rPr>
        <w:t>mettere a</w:t>
      </w:r>
      <w:r w:rsidR="005C44D5" w:rsidRPr="00917658">
        <w:rPr>
          <w:rFonts w:ascii="Rubik" w:hAnsi="Rubik" w:cs="Rubik"/>
          <w:b/>
        </w:rPr>
        <w:t xml:space="preserve"> disposizione </w:t>
      </w:r>
      <w:r w:rsidR="00C84B76">
        <w:rPr>
          <w:rFonts w:ascii="Rubik" w:hAnsi="Rubik" w:cs="Rubik"/>
          <w:b/>
        </w:rPr>
        <w:t>13</w:t>
      </w:r>
      <w:r w:rsidR="005C44D5" w:rsidRPr="00917658">
        <w:rPr>
          <w:rFonts w:ascii="Rubik" w:hAnsi="Rubik" w:cs="Rubik"/>
          <w:b/>
        </w:rPr>
        <w:t xml:space="preserve"> borse di studio</w:t>
      </w:r>
      <w:r w:rsidR="005C44D5" w:rsidRPr="004C141D">
        <w:rPr>
          <w:rFonts w:ascii="Rubik" w:hAnsi="Rubik" w:cs="Rubik"/>
        </w:rPr>
        <w:t xml:space="preserve"> del valore di 2.000 euro </w:t>
      </w:r>
      <w:r w:rsidR="002F299C" w:rsidRPr="004C141D">
        <w:rPr>
          <w:rFonts w:ascii="Rubik" w:hAnsi="Rubik" w:cs="Rubik"/>
        </w:rPr>
        <w:t>ciascuna</w:t>
      </w:r>
      <w:r w:rsidR="005C44D5" w:rsidRPr="004C141D">
        <w:rPr>
          <w:rFonts w:ascii="Rubik" w:hAnsi="Rubik" w:cs="Rubik"/>
        </w:rPr>
        <w:t>.</w:t>
      </w:r>
      <w:r w:rsidR="002F299C" w:rsidRPr="004C141D">
        <w:rPr>
          <w:rFonts w:ascii="Rubik" w:hAnsi="Rubik" w:cs="Rubik"/>
        </w:rPr>
        <w:t xml:space="preserve"> </w:t>
      </w:r>
    </w:p>
    <w:p w14:paraId="76C1A8E6" w14:textId="77777777" w:rsidR="001F4F9C" w:rsidRDefault="001F4F9C" w:rsidP="007E3382">
      <w:pPr>
        <w:jc w:val="both"/>
        <w:rPr>
          <w:rFonts w:ascii="Rubik" w:hAnsi="Rubik" w:cs="Rubik"/>
        </w:rPr>
      </w:pPr>
    </w:p>
    <w:p w14:paraId="74E0F390" w14:textId="6C483834" w:rsidR="0080237E" w:rsidRDefault="00DA7110" w:rsidP="007E3382">
      <w:pPr>
        <w:jc w:val="both"/>
        <w:rPr>
          <w:rFonts w:ascii="Rubik" w:hAnsi="Rubik" w:cs="Rubik"/>
        </w:rPr>
      </w:pPr>
      <w:r w:rsidRPr="00917658">
        <w:rPr>
          <w:rFonts w:ascii="Rubik" w:hAnsi="Rubik" w:cs="Rubik"/>
          <w:i/>
        </w:rPr>
        <w:t>“</w:t>
      </w:r>
      <w:r w:rsidR="00D508E8" w:rsidRPr="00D508E8">
        <w:rPr>
          <w:rFonts w:ascii="Rubik" w:hAnsi="Rubik" w:cs="Rubik"/>
          <w:i/>
        </w:rPr>
        <w:t xml:space="preserve">Un gesto di grande generosità che dimostra sia la fiducia verso la nostra Università, sia l’attenzione particolare riservata alla creazione di nuove competenze utili anche al sistema imprenditoriale bergamasco e per l'intero ecosistema territoriale”, dichiara Cristiana Cattaneo, Direttrice di </w:t>
      </w:r>
      <w:proofErr w:type="spellStart"/>
      <w:r w:rsidR="00D508E8" w:rsidRPr="00D508E8">
        <w:rPr>
          <w:rFonts w:ascii="Rubik" w:hAnsi="Rubik" w:cs="Rubik"/>
          <w:i/>
        </w:rPr>
        <w:t>SdM</w:t>
      </w:r>
      <w:proofErr w:type="spellEnd"/>
      <w:r w:rsidR="00D508E8" w:rsidRPr="00D508E8">
        <w:rPr>
          <w:rFonts w:ascii="Rubik" w:hAnsi="Rubik" w:cs="Rubik"/>
          <w:i/>
        </w:rPr>
        <w:t>- Scuola di Alta formazione dell'Università di Bergamo</w:t>
      </w:r>
      <w:r w:rsidR="002D6D66" w:rsidRPr="004C141D">
        <w:rPr>
          <w:rFonts w:ascii="Rubik" w:hAnsi="Rubik" w:cs="Rubik"/>
        </w:rPr>
        <w:t>.</w:t>
      </w:r>
      <w:r w:rsidR="00917658">
        <w:rPr>
          <w:rFonts w:ascii="Rubik" w:hAnsi="Rubik" w:cs="Rubik"/>
        </w:rPr>
        <w:t xml:space="preserve"> </w:t>
      </w:r>
    </w:p>
    <w:p w14:paraId="126CB22A" w14:textId="77777777" w:rsidR="001F4F9C" w:rsidRDefault="001F4F9C" w:rsidP="007E3382">
      <w:pPr>
        <w:jc w:val="both"/>
        <w:rPr>
          <w:rFonts w:ascii="Rubik" w:hAnsi="Rubik" w:cs="Rubik"/>
          <w:i/>
          <w:iCs/>
        </w:rPr>
      </w:pPr>
    </w:p>
    <w:p w14:paraId="1F6E9F60" w14:textId="77777777" w:rsidR="00C84B76" w:rsidRPr="00C84B76" w:rsidRDefault="00C84B76" w:rsidP="00C84B76">
      <w:pPr>
        <w:jc w:val="both"/>
        <w:rPr>
          <w:rFonts w:ascii="Rubik" w:hAnsi="Rubik" w:cs="Rubik"/>
          <w:i/>
          <w:iCs/>
        </w:rPr>
      </w:pPr>
      <w:bookmarkStart w:id="0" w:name="_Hlk160113806"/>
      <w:r w:rsidRPr="00C84B76">
        <w:rPr>
          <w:rFonts w:ascii="Rubik" w:hAnsi="Rubik" w:cs="Rubik"/>
          <w:i/>
          <w:iCs/>
        </w:rPr>
        <w:t>“Si tratta di un’iniziativa originale e coinvolgente, che rafforza le competenze dei giovani su tematiche trasversali di grande rilevanza e crea un flusso positivo per la comunità e le sue imprese”,  sottolinea Giovanni Fassi.</w:t>
      </w:r>
    </w:p>
    <w:p w14:paraId="71E4FAC4" w14:textId="77777777" w:rsidR="00C84B76" w:rsidRPr="00C84B76" w:rsidRDefault="00C84B76" w:rsidP="00C84B76">
      <w:pPr>
        <w:jc w:val="both"/>
        <w:rPr>
          <w:rFonts w:ascii="Rubik" w:hAnsi="Rubik" w:cs="Rubik"/>
          <w:i/>
          <w:iCs/>
        </w:rPr>
      </w:pPr>
    </w:p>
    <w:p w14:paraId="49ED1857" w14:textId="395045E5" w:rsidR="000E6224" w:rsidRPr="00C84B76" w:rsidRDefault="0040728D" w:rsidP="007E3382">
      <w:pPr>
        <w:jc w:val="both"/>
        <w:rPr>
          <w:rFonts w:ascii="Rubik" w:hAnsi="Rubik" w:cs="Rubik"/>
          <w:i/>
          <w:iCs/>
        </w:rPr>
      </w:pPr>
      <w:r>
        <w:rPr>
          <w:rFonts w:ascii="Rubik" w:hAnsi="Rubik" w:cs="Rubik"/>
          <w:i/>
          <w:iCs/>
        </w:rPr>
        <w:t>“</w:t>
      </w:r>
      <w:r w:rsidR="00C84B76" w:rsidRPr="00C84B76">
        <w:rPr>
          <w:rFonts w:ascii="Rubik" w:hAnsi="Rubik" w:cs="Rubik"/>
          <w:i/>
          <w:iCs/>
        </w:rPr>
        <w:t>Il forte legame con le imprese è una delle caratteristiche vincent</w:t>
      </w:r>
      <w:r w:rsidR="00C84B76">
        <w:rPr>
          <w:rFonts w:ascii="Rubik" w:hAnsi="Rubik" w:cs="Rubik"/>
          <w:i/>
          <w:iCs/>
        </w:rPr>
        <w:t>i</w:t>
      </w:r>
      <w:r w:rsidR="00C84B76" w:rsidRPr="00C84B76">
        <w:rPr>
          <w:rFonts w:ascii="Rubik" w:hAnsi="Rubik" w:cs="Rubik"/>
          <w:i/>
          <w:iCs/>
        </w:rPr>
        <w:t xml:space="preserve"> di questa proposta formativa innovativa che consente ai giovani di sperimentare approcci innovativi e di mettersi in gioco con progetti concreti </w:t>
      </w:r>
      <w:r w:rsidR="0084299E">
        <w:rPr>
          <w:rFonts w:ascii="Rubik" w:hAnsi="Rubik" w:cs="Rubik"/>
          <w:i/>
          <w:iCs/>
        </w:rPr>
        <w:t>che possono migliorare l’attrattività</w:t>
      </w:r>
      <w:r w:rsidR="00C84B76" w:rsidRPr="00C84B76">
        <w:rPr>
          <w:rFonts w:ascii="Rubik" w:hAnsi="Rubik" w:cs="Rubik"/>
          <w:i/>
          <w:iCs/>
        </w:rPr>
        <w:t xml:space="preserve"> del territorio</w:t>
      </w:r>
      <w:r w:rsidR="001F4F9C">
        <w:rPr>
          <w:rFonts w:ascii="Rubik" w:hAnsi="Rubik" w:cs="Rubik"/>
          <w:i/>
          <w:iCs/>
        </w:rPr>
        <w:t>”</w:t>
      </w:r>
      <w:r w:rsidR="00AA4026">
        <w:rPr>
          <w:rFonts w:ascii="Rubik" w:hAnsi="Rubik" w:cs="Rubik"/>
          <w:i/>
          <w:iCs/>
        </w:rPr>
        <w:t xml:space="preserve">, </w:t>
      </w:r>
      <w:r w:rsidR="00AA4026" w:rsidRPr="00C84B76">
        <w:rPr>
          <w:rFonts w:ascii="Rubik" w:hAnsi="Rubik" w:cs="Rubik"/>
          <w:i/>
          <w:iCs/>
        </w:rPr>
        <w:t xml:space="preserve">dichiara il </w:t>
      </w:r>
      <w:r w:rsidR="00FA559F" w:rsidRPr="00C84B76">
        <w:rPr>
          <w:rFonts w:ascii="Rubik" w:hAnsi="Rubik" w:cs="Rubik"/>
          <w:i/>
          <w:iCs/>
        </w:rPr>
        <w:t>D</w:t>
      </w:r>
      <w:r w:rsidR="00AA4026" w:rsidRPr="00C84B76">
        <w:rPr>
          <w:rFonts w:ascii="Rubik" w:hAnsi="Rubik" w:cs="Rubik"/>
          <w:i/>
          <w:iCs/>
        </w:rPr>
        <w:t xml:space="preserve">irettore </w:t>
      </w:r>
      <w:r w:rsidR="00FA559F" w:rsidRPr="00C84B76">
        <w:rPr>
          <w:rFonts w:ascii="Rubik" w:hAnsi="Rubik" w:cs="Rubik"/>
          <w:i/>
          <w:iCs/>
        </w:rPr>
        <w:t>G</w:t>
      </w:r>
      <w:r w:rsidR="00AA4026" w:rsidRPr="00C84B76">
        <w:rPr>
          <w:rFonts w:ascii="Rubik" w:hAnsi="Rubik" w:cs="Rubik"/>
          <w:i/>
          <w:iCs/>
        </w:rPr>
        <w:t>enerale di Confindustria Bergamo Paolo Piantoni</w:t>
      </w:r>
      <w:r w:rsidR="001F4F9C" w:rsidRPr="00C84B76">
        <w:rPr>
          <w:rFonts w:ascii="Rubik" w:hAnsi="Rubik" w:cs="Rubik"/>
          <w:i/>
          <w:iCs/>
        </w:rPr>
        <w:t xml:space="preserve">. </w:t>
      </w:r>
    </w:p>
    <w:p w14:paraId="59C2FED9" w14:textId="77777777" w:rsidR="007E3ABC" w:rsidRDefault="007E3ABC" w:rsidP="007E3382">
      <w:pPr>
        <w:jc w:val="both"/>
        <w:rPr>
          <w:rFonts w:ascii="Rubik" w:hAnsi="Rubik" w:cs="Rubik"/>
          <w:i/>
          <w:iCs/>
        </w:rPr>
      </w:pPr>
    </w:p>
    <w:p w14:paraId="340F9B95" w14:textId="77777777" w:rsidR="00FA559F" w:rsidRDefault="00FA559F" w:rsidP="00FA559F">
      <w:pPr>
        <w:jc w:val="both"/>
        <w:rPr>
          <w:rFonts w:ascii="Rubik" w:hAnsi="Rubik" w:cs="Rubik"/>
          <w:i/>
          <w:iCs/>
        </w:rPr>
      </w:pPr>
    </w:p>
    <w:bookmarkEnd w:id="0"/>
    <w:p w14:paraId="5CA463C6" w14:textId="046D9008" w:rsidR="00DC21C7" w:rsidRDefault="00DC21C7" w:rsidP="0003390F">
      <w:pPr>
        <w:jc w:val="both"/>
        <w:rPr>
          <w:rFonts w:ascii="Rubik" w:hAnsi="Rubik" w:cs="Rubik"/>
        </w:rPr>
      </w:pPr>
      <w:r>
        <w:rPr>
          <w:rFonts w:ascii="Rubik" w:hAnsi="Rubik" w:cs="Rubik"/>
        </w:rPr>
        <w:lastRenderedPageBreak/>
        <w:t>La Valle Imagna, il centro di Bergamo e le colline bergamasche sono le aree scelte dai corsisti di questa prima edizione per immaginare eventi sportivi capaci di valorizzare il territorio, coinvolgere la comunità e le imprese, garantendo la promozione dello sport per la socialità e lo sviluppo comunitario.</w:t>
      </w:r>
    </w:p>
    <w:p w14:paraId="4458B14B" w14:textId="77777777" w:rsidR="0054024A" w:rsidRDefault="0054024A" w:rsidP="0003390F">
      <w:pPr>
        <w:jc w:val="both"/>
        <w:rPr>
          <w:rFonts w:ascii="Rubik" w:hAnsi="Rubik" w:cs="Rubik"/>
        </w:rPr>
      </w:pPr>
    </w:p>
    <w:p w14:paraId="4B6CF6C4" w14:textId="0A909FCE" w:rsidR="0054024A" w:rsidRPr="0054024A" w:rsidRDefault="0054024A" w:rsidP="0054024A">
      <w:pPr>
        <w:jc w:val="both"/>
        <w:rPr>
          <w:rFonts w:ascii="Rubik" w:hAnsi="Rubik" w:cs="Rubik"/>
        </w:rPr>
      </w:pPr>
      <w:r>
        <w:rPr>
          <w:rFonts w:ascii="Rubik" w:hAnsi="Rubik" w:cs="Rubik"/>
        </w:rPr>
        <w:t xml:space="preserve">Dopo il saluto di </w:t>
      </w:r>
      <w:r w:rsidRPr="0054024A">
        <w:rPr>
          <w:rFonts w:ascii="Rubik" w:hAnsi="Rubik" w:cs="Rubik"/>
        </w:rPr>
        <w:t>Giovanni Fassi, Amministratore Delegato di Fassi Gru SpA</w:t>
      </w:r>
      <w:r>
        <w:rPr>
          <w:rFonts w:ascii="Rubik" w:hAnsi="Rubik" w:cs="Rubik"/>
        </w:rPr>
        <w:t xml:space="preserve">, </w:t>
      </w:r>
      <w:r w:rsidRPr="0054024A">
        <w:rPr>
          <w:rFonts w:ascii="Rubik" w:hAnsi="Rubik" w:cs="Rubik"/>
        </w:rPr>
        <w:t>Paolo Piantoni, Direttore Generale Confindustria Bergamo</w:t>
      </w:r>
      <w:r>
        <w:rPr>
          <w:rFonts w:ascii="Rubik" w:hAnsi="Rubik" w:cs="Rubik"/>
        </w:rPr>
        <w:t xml:space="preserve">, </w:t>
      </w:r>
      <w:r w:rsidRPr="0054024A">
        <w:rPr>
          <w:rFonts w:ascii="Rubik" w:hAnsi="Rubik" w:cs="Rubik"/>
        </w:rPr>
        <w:t>Elisabetta Bani, Prorettrice con Delega alla terza missione e ai rapporti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con il territorio, Università degli studi di Bergamo</w:t>
      </w:r>
      <w:r>
        <w:rPr>
          <w:rFonts w:ascii="Rubik" w:hAnsi="Rubik" w:cs="Rubik"/>
        </w:rPr>
        <w:t xml:space="preserve">, sono seguite le introduzioni di </w:t>
      </w:r>
      <w:r w:rsidRPr="0054024A">
        <w:rPr>
          <w:rFonts w:ascii="Rubik" w:hAnsi="Rubik" w:cs="Rubik"/>
        </w:rPr>
        <w:t>Cristiana Cattaneo, Direttrice Scuola di Alta Formazione,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Università degli studi di Bergamo</w:t>
      </w:r>
      <w:r>
        <w:rPr>
          <w:rFonts w:ascii="Rubik" w:hAnsi="Rubik" w:cs="Rubik"/>
        </w:rPr>
        <w:t xml:space="preserve"> e di </w:t>
      </w:r>
      <w:r w:rsidRPr="0054024A">
        <w:rPr>
          <w:rFonts w:ascii="Rubik" w:hAnsi="Rubik" w:cs="Rubik"/>
        </w:rPr>
        <w:t>Federica Burini, Direttrice del Corso di Perfezionamento SPORTOUR</w:t>
      </w:r>
      <w:r>
        <w:rPr>
          <w:rFonts w:ascii="Rubik" w:hAnsi="Rubik" w:cs="Rubik"/>
        </w:rPr>
        <w:t>.</w:t>
      </w:r>
    </w:p>
    <w:p w14:paraId="6987150F" w14:textId="3A294AF8" w:rsidR="0054024A" w:rsidRPr="0054024A" w:rsidRDefault="0054024A" w:rsidP="0054024A">
      <w:pPr>
        <w:jc w:val="both"/>
        <w:rPr>
          <w:rFonts w:ascii="Rubik" w:hAnsi="Rubik" w:cs="Rubik"/>
        </w:rPr>
      </w:pPr>
      <w:r w:rsidRPr="0054024A">
        <w:rPr>
          <w:rFonts w:ascii="Rubik" w:hAnsi="Rubik" w:cs="Rubik"/>
        </w:rPr>
        <w:t xml:space="preserve">I corsisti </w:t>
      </w:r>
      <w:r>
        <w:rPr>
          <w:rFonts w:ascii="Rubik" w:hAnsi="Rubik" w:cs="Rubik"/>
        </w:rPr>
        <w:t xml:space="preserve">hanno poi </w:t>
      </w:r>
      <w:r w:rsidRPr="0054024A">
        <w:rPr>
          <w:rFonts w:ascii="Rubik" w:hAnsi="Rubik" w:cs="Rubik"/>
        </w:rPr>
        <w:t>presenta</w:t>
      </w:r>
      <w:r>
        <w:rPr>
          <w:rFonts w:ascii="Rubik" w:hAnsi="Rubik" w:cs="Rubik"/>
        </w:rPr>
        <w:t>to</w:t>
      </w:r>
      <w:r w:rsidRPr="0054024A">
        <w:rPr>
          <w:rFonts w:ascii="Rubik" w:hAnsi="Rubik" w:cs="Rubik"/>
        </w:rPr>
        <w:t xml:space="preserve"> le idee progettuali elaborate</w:t>
      </w:r>
      <w:r>
        <w:rPr>
          <w:rFonts w:ascii="Rubik" w:hAnsi="Rubik" w:cs="Rubik"/>
        </w:rPr>
        <w:t>,</w:t>
      </w:r>
      <w:r w:rsidRPr="0054024A">
        <w:rPr>
          <w:rFonts w:ascii="Rubik" w:hAnsi="Rubik" w:cs="Rubik"/>
        </w:rPr>
        <w:t xml:space="preserve"> </w:t>
      </w:r>
      <w:r>
        <w:rPr>
          <w:rFonts w:ascii="Rubik" w:hAnsi="Rubik" w:cs="Rubik"/>
        </w:rPr>
        <w:t xml:space="preserve">commentate da </w:t>
      </w:r>
      <w:r w:rsidRPr="0054024A">
        <w:rPr>
          <w:rFonts w:ascii="Rubik" w:hAnsi="Rubik" w:cs="Rubik"/>
        </w:rPr>
        <w:t>Marco Fichera, schermidore e dirigente sportivo italiano, vincitore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di una medaglia d’argento ai Giochi olimpici di Rio de Janeiro 2016</w:t>
      </w:r>
      <w:r>
        <w:rPr>
          <w:rFonts w:ascii="Rubik" w:hAnsi="Rubik" w:cs="Rubik"/>
        </w:rPr>
        <w:t xml:space="preserve">, e </w:t>
      </w:r>
      <w:r w:rsidRPr="0054024A">
        <w:rPr>
          <w:rFonts w:ascii="Rubik" w:hAnsi="Rubik" w:cs="Rubik"/>
        </w:rPr>
        <w:t xml:space="preserve">Alessio </w:t>
      </w:r>
      <w:proofErr w:type="spellStart"/>
      <w:r w:rsidRPr="0054024A">
        <w:rPr>
          <w:rFonts w:ascii="Rubik" w:hAnsi="Rubik" w:cs="Rubik"/>
        </w:rPr>
        <w:t>Culatti</w:t>
      </w:r>
      <w:proofErr w:type="spellEnd"/>
      <w:r w:rsidRPr="0054024A">
        <w:rPr>
          <w:rFonts w:ascii="Rubik" w:hAnsi="Rubik" w:cs="Rubik"/>
        </w:rPr>
        <w:t xml:space="preserve">, studente </w:t>
      </w:r>
      <w:proofErr w:type="spellStart"/>
      <w:r w:rsidRPr="0054024A">
        <w:rPr>
          <w:rFonts w:ascii="Rubik" w:hAnsi="Rubik" w:cs="Rubik"/>
        </w:rPr>
        <w:t>Unibg</w:t>
      </w:r>
      <w:proofErr w:type="spellEnd"/>
      <w:r w:rsidRPr="0054024A">
        <w:rPr>
          <w:rFonts w:ascii="Rubik" w:hAnsi="Rubik" w:cs="Rubik"/>
        </w:rPr>
        <w:t xml:space="preserve"> referente del progetto E-racing</w:t>
      </w:r>
      <w:r>
        <w:rPr>
          <w:rFonts w:ascii="Rubik" w:hAnsi="Rubik" w:cs="Rubik"/>
        </w:rPr>
        <w:t>.</w:t>
      </w:r>
    </w:p>
    <w:p w14:paraId="18801014" w14:textId="4A92EC7F" w:rsidR="0054024A" w:rsidRPr="0054024A" w:rsidRDefault="0054024A" w:rsidP="0054024A">
      <w:pPr>
        <w:jc w:val="both"/>
        <w:rPr>
          <w:rFonts w:ascii="Rubik" w:hAnsi="Rubik" w:cs="Rubik"/>
        </w:rPr>
      </w:pPr>
      <w:r>
        <w:rPr>
          <w:rFonts w:ascii="Rubik" w:hAnsi="Rubik" w:cs="Rubik"/>
        </w:rPr>
        <w:t>E’ seguita la t</w:t>
      </w:r>
      <w:r w:rsidRPr="0054024A">
        <w:rPr>
          <w:rFonts w:ascii="Rubik" w:hAnsi="Rubik" w:cs="Rubik"/>
        </w:rPr>
        <w:t>avola rotonda con le istituzioni</w:t>
      </w:r>
      <w:r>
        <w:rPr>
          <w:rFonts w:ascii="Rubik" w:hAnsi="Rubik" w:cs="Rubik"/>
        </w:rPr>
        <w:t xml:space="preserve">, moderata da </w:t>
      </w:r>
      <w:r w:rsidRPr="0054024A">
        <w:rPr>
          <w:rFonts w:ascii="Rubik" w:hAnsi="Rubik" w:cs="Rubik"/>
        </w:rPr>
        <w:t xml:space="preserve"> Daniela Andreini, Università degli Studi di Bergamo</w:t>
      </w:r>
      <w:r>
        <w:rPr>
          <w:rFonts w:ascii="Rubik" w:hAnsi="Rubik" w:cs="Rubik"/>
        </w:rPr>
        <w:t xml:space="preserve">, con </w:t>
      </w:r>
      <w:r w:rsidRPr="0054024A">
        <w:rPr>
          <w:rFonts w:ascii="Rubik" w:hAnsi="Rubik" w:cs="Rubik"/>
        </w:rPr>
        <w:t>Marcella Messina, Assessore alle politiche sociali, longevità, salute</w:t>
      </w:r>
    </w:p>
    <w:p w14:paraId="388A9D2D" w14:textId="6ED9B0D9" w:rsidR="0054024A" w:rsidRDefault="0054024A" w:rsidP="0054024A">
      <w:pPr>
        <w:jc w:val="both"/>
        <w:rPr>
          <w:rFonts w:ascii="Rubik" w:hAnsi="Rubik" w:cs="Rubik"/>
        </w:rPr>
      </w:pPr>
      <w:r w:rsidRPr="0054024A">
        <w:rPr>
          <w:rFonts w:ascii="Rubik" w:hAnsi="Rubik" w:cs="Rubik"/>
        </w:rPr>
        <w:t xml:space="preserve">e sport del Comune di Bergamo, Claudio </w:t>
      </w:r>
      <w:proofErr w:type="spellStart"/>
      <w:r w:rsidRPr="0054024A">
        <w:rPr>
          <w:rFonts w:ascii="Rubik" w:hAnsi="Rubik" w:cs="Rubik"/>
        </w:rPr>
        <w:t>Bolandrini</w:t>
      </w:r>
      <w:proofErr w:type="spellEnd"/>
      <w:r w:rsidRPr="0054024A">
        <w:rPr>
          <w:rFonts w:ascii="Rubik" w:hAnsi="Rubik" w:cs="Rubik"/>
        </w:rPr>
        <w:t>, Consigliere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delegato allo sport della Provincia di Bergamo, Massimiliano Russo,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Consigliere del CDA di Agenzia del TPL di Bergamo, Vera Locatelli,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 xml:space="preserve">Autoservizi Locatelli, Agostino Piccinali, </w:t>
      </w:r>
      <w:proofErr w:type="spellStart"/>
      <w:r w:rsidRPr="0054024A">
        <w:rPr>
          <w:rFonts w:ascii="Rubik" w:hAnsi="Rubik" w:cs="Rubik"/>
        </w:rPr>
        <w:t>Scame</w:t>
      </w:r>
      <w:proofErr w:type="spellEnd"/>
      <w:r w:rsidRPr="0054024A">
        <w:rPr>
          <w:rFonts w:ascii="Rubik" w:hAnsi="Rubik" w:cs="Rubik"/>
        </w:rPr>
        <w:t xml:space="preserve"> Parre, Paolo Ferrari,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ASD O</w:t>
      </w:r>
      <w:proofErr w:type="spellStart"/>
      <w:r w:rsidRPr="0054024A">
        <w:rPr>
          <w:rFonts w:ascii="Rubik" w:hAnsi="Rubik" w:cs="Rubik"/>
        </w:rPr>
        <w:t>rorosa</w:t>
      </w:r>
      <w:proofErr w:type="spellEnd"/>
      <w:r w:rsidRPr="0054024A">
        <w:rPr>
          <w:rFonts w:ascii="Rubik" w:hAnsi="Rubik" w:cs="Rubik"/>
        </w:rPr>
        <w:t xml:space="preserve"> Basket Femminile Bergamo, Alex Borlini, Presidente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del GAL Presolana e laghi bergamaschi, Carmelita Trentini, Direttrice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del GAL delle Colline bergamasche, Stefano Mazzoleni, Presidente di</w:t>
      </w:r>
      <w:r>
        <w:rPr>
          <w:rFonts w:ascii="Rubik" w:hAnsi="Rubik" w:cs="Rubik"/>
        </w:rPr>
        <w:t xml:space="preserve"> </w:t>
      </w:r>
      <w:r w:rsidRPr="0054024A">
        <w:rPr>
          <w:rFonts w:ascii="Rubik" w:hAnsi="Rubik" w:cs="Rubik"/>
        </w:rPr>
        <w:t>Time4.2.</w:t>
      </w:r>
    </w:p>
    <w:p w14:paraId="1567EC09" w14:textId="77777777" w:rsidR="0046678E" w:rsidRDefault="0046678E" w:rsidP="0003390F">
      <w:pPr>
        <w:jc w:val="both"/>
        <w:rPr>
          <w:rFonts w:ascii="Rubik" w:hAnsi="Rubik" w:cs="Rubik"/>
        </w:rPr>
      </w:pPr>
    </w:p>
    <w:p w14:paraId="3FDCAABD" w14:textId="47E3BD79" w:rsidR="00DC21C7" w:rsidRDefault="0046678E" w:rsidP="0003390F">
      <w:pPr>
        <w:jc w:val="both"/>
        <w:rPr>
          <w:rFonts w:ascii="Rubik" w:hAnsi="Rubik" w:cs="Rubik"/>
        </w:rPr>
      </w:pPr>
      <w:r>
        <w:rPr>
          <w:rFonts w:ascii="Rubik" w:hAnsi="Rubik" w:cs="Rubik"/>
        </w:rPr>
        <w:t xml:space="preserve">L’incontro ha consentito di presentare anche la prossima edizione SPORTOUR 2025, le cui iscrizioni sono aperte fino al </w:t>
      </w:r>
      <w:r w:rsidRPr="0046678E">
        <w:rPr>
          <w:rFonts w:ascii="Rubik" w:hAnsi="Rubik" w:cs="Rubik"/>
        </w:rPr>
        <w:t>13/01/2025</w:t>
      </w:r>
      <w:r>
        <w:rPr>
          <w:rFonts w:ascii="Rubik" w:hAnsi="Rubik" w:cs="Rubik"/>
        </w:rPr>
        <w:t>.</w:t>
      </w:r>
      <w:r w:rsidR="0054024A">
        <w:rPr>
          <w:rFonts w:ascii="Rubik" w:hAnsi="Rubik" w:cs="Rubik"/>
        </w:rPr>
        <w:t xml:space="preserve"> </w:t>
      </w:r>
    </w:p>
    <w:p w14:paraId="5D551C4D" w14:textId="2994786D" w:rsidR="005142A3" w:rsidRPr="004C141D" w:rsidRDefault="001A3A14" w:rsidP="0003390F">
      <w:pPr>
        <w:jc w:val="both"/>
        <w:rPr>
          <w:rFonts w:ascii="Rubik" w:hAnsi="Rubik" w:cs="Rubik"/>
        </w:rPr>
      </w:pPr>
      <w:r w:rsidRPr="004C141D">
        <w:rPr>
          <w:rFonts w:ascii="Rubik" w:hAnsi="Rubik" w:cs="Rubik"/>
        </w:rPr>
        <w:t xml:space="preserve">Per informazioni </w:t>
      </w:r>
      <w:r w:rsidR="004449AE" w:rsidRPr="004C141D">
        <w:rPr>
          <w:rFonts w:ascii="Rubik" w:hAnsi="Rubik" w:cs="Rubik"/>
        </w:rPr>
        <w:t>e</w:t>
      </w:r>
      <w:r w:rsidR="00003D37" w:rsidRPr="004C141D">
        <w:rPr>
          <w:rFonts w:ascii="Rubik" w:hAnsi="Rubik" w:cs="Rubik"/>
        </w:rPr>
        <w:t xml:space="preserve"> per iscriversi, </w:t>
      </w:r>
      <w:r w:rsidRPr="004C141D">
        <w:rPr>
          <w:rFonts w:ascii="Rubik" w:hAnsi="Rubik" w:cs="Rubik"/>
        </w:rPr>
        <w:t>contattare</w:t>
      </w:r>
      <w:r w:rsidR="00E43CF4" w:rsidRPr="004C141D">
        <w:rPr>
          <w:rFonts w:ascii="Rubik" w:hAnsi="Rubik" w:cs="Rubik"/>
        </w:rPr>
        <w:t xml:space="preserve"> la Direttrice del corso a questo </w:t>
      </w:r>
      <w:r w:rsidR="00261408" w:rsidRPr="004C141D">
        <w:rPr>
          <w:rFonts w:ascii="Rubik" w:hAnsi="Rubik" w:cs="Rubik"/>
        </w:rPr>
        <w:t>indirizzo</w:t>
      </w:r>
      <w:r w:rsidR="00E43CF4" w:rsidRPr="004C141D">
        <w:rPr>
          <w:rFonts w:ascii="Rubik" w:hAnsi="Rubik" w:cs="Rubik"/>
        </w:rPr>
        <w:t xml:space="preserve">: </w:t>
      </w:r>
      <w:hyperlink r:id="rId6" w:history="1">
        <w:r w:rsidR="00DC6CCE" w:rsidRPr="004C141D">
          <w:rPr>
            <w:rStyle w:val="Collegamentoipertestuale"/>
            <w:rFonts w:ascii="Rubik" w:hAnsi="Rubik" w:cs="Rubik"/>
          </w:rPr>
          <w:t>federica.burini@unibg.it</w:t>
        </w:r>
      </w:hyperlink>
    </w:p>
    <w:p w14:paraId="27C646A9" w14:textId="54D3D2B1" w:rsidR="0080278F" w:rsidRDefault="00DD1F83" w:rsidP="0003390F">
      <w:pPr>
        <w:jc w:val="both"/>
        <w:rPr>
          <w:rStyle w:val="Collegamentoipertestuale"/>
          <w:rFonts w:ascii="Rubik" w:hAnsi="Rubik" w:cs="Rubik"/>
        </w:rPr>
      </w:pPr>
      <w:r w:rsidRPr="004C141D">
        <w:rPr>
          <w:rFonts w:ascii="Rubik" w:hAnsi="Rubik" w:cs="Rubik"/>
        </w:rPr>
        <w:t xml:space="preserve">Sito internet: </w:t>
      </w:r>
      <w:hyperlink r:id="rId7" w:history="1">
        <w:r w:rsidR="0080278F" w:rsidRPr="004C141D">
          <w:rPr>
            <w:rStyle w:val="Collegamentoipertestuale"/>
            <w:rFonts w:ascii="Rubik" w:hAnsi="Rubik" w:cs="Rubik"/>
          </w:rPr>
          <w:t>https://sdm.unibg.it/corso/management-dello-sport/</w:t>
        </w:r>
      </w:hyperlink>
    </w:p>
    <w:p w14:paraId="7189217B" w14:textId="77777777" w:rsidR="0040728D" w:rsidRDefault="0040728D" w:rsidP="0003390F">
      <w:pPr>
        <w:jc w:val="both"/>
        <w:rPr>
          <w:rStyle w:val="Collegamentoipertestuale"/>
          <w:rFonts w:ascii="Rubik" w:hAnsi="Rubik" w:cs="Rubik"/>
        </w:rPr>
      </w:pPr>
    </w:p>
    <w:p w14:paraId="208B5A13" w14:textId="77777777" w:rsidR="0040728D" w:rsidRDefault="0040728D" w:rsidP="0003390F">
      <w:pPr>
        <w:jc w:val="both"/>
        <w:rPr>
          <w:rStyle w:val="Collegamentoipertestuale"/>
          <w:rFonts w:ascii="Rubik" w:hAnsi="Rubik" w:cs="Rubik"/>
        </w:rPr>
      </w:pPr>
    </w:p>
    <w:sectPr w:rsidR="0040728D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6D780F" w14:textId="77777777" w:rsidR="00EC3A04" w:rsidRDefault="00EC3A04" w:rsidP="004C141D">
      <w:r>
        <w:separator/>
      </w:r>
    </w:p>
  </w:endnote>
  <w:endnote w:type="continuationSeparator" w:id="0">
    <w:p w14:paraId="41C633A0" w14:textId="77777777" w:rsidR="00EC3A04" w:rsidRDefault="00EC3A04" w:rsidP="004C1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ubik">
    <w:altName w:val="Calibri"/>
    <w:charset w:val="00"/>
    <w:family w:val="auto"/>
    <w:pitch w:val="variable"/>
    <w:sig w:usb0="00000A07" w:usb1="40000001" w:usb2="00000000" w:usb3="00000000" w:csb0="000000B7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90A7F9B" w14:textId="77777777" w:rsidR="00EC3A04" w:rsidRDefault="00EC3A04" w:rsidP="004C141D">
      <w:r>
        <w:separator/>
      </w:r>
    </w:p>
  </w:footnote>
  <w:footnote w:type="continuationSeparator" w:id="0">
    <w:p w14:paraId="4CA218EA" w14:textId="77777777" w:rsidR="00EC3A04" w:rsidRDefault="00EC3A04" w:rsidP="004C141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EC7ECFF" w14:textId="1E63DE65" w:rsidR="004C141D" w:rsidRDefault="004C141D" w:rsidP="004C141D">
    <w:pPr>
      <w:pStyle w:val="Intestazione"/>
      <w:jc w:val="center"/>
    </w:pPr>
    <w:r>
      <w:rPr>
        <w:rFonts w:ascii="Calibri" w:eastAsia="Calibri" w:hAnsi="Calibri" w:cs="Calibri"/>
        <w:noProof/>
        <w:color w:val="000000"/>
        <w:lang w:eastAsia="it-IT"/>
      </w:rPr>
      <w:drawing>
        <wp:inline distT="0" distB="0" distL="0" distR="0" wp14:anchorId="5EFD32BA" wp14:editId="328FEE93">
          <wp:extent cx="5156522" cy="829741"/>
          <wp:effectExtent l="0" t="0" r="0" b="8890"/>
          <wp:docPr id="22" name="Immagin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45630" cy="84407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65B33DC4" w14:textId="77777777" w:rsidR="004C141D" w:rsidRDefault="004C141D">
    <w:pPr>
      <w:pStyle w:val="Intestazion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42A3"/>
    <w:rsid w:val="00003D37"/>
    <w:rsid w:val="00007CF0"/>
    <w:rsid w:val="0003390F"/>
    <w:rsid w:val="00054776"/>
    <w:rsid w:val="000E6224"/>
    <w:rsid w:val="00147B66"/>
    <w:rsid w:val="001A3A14"/>
    <w:rsid w:val="001A7E90"/>
    <w:rsid w:val="001B1CC3"/>
    <w:rsid w:val="001D5046"/>
    <w:rsid w:val="001F4F9C"/>
    <w:rsid w:val="001F50C1"/>
    <w:rsid w:val="002037C2"/>
    <w:rsid w:val="00261408"/>
    <w:rsid w:val="00263BED"/>
    <w:rsid w:val="00297344"/>
    <w:rsid w:val="002D6D66"/>
    <w:rsid w:val="002F299C"/>
    <w:rsid w:val="00331911"/>
    <w:rsid w:val="00334819"/>
    <w:rsid w:val="00336423"/>
    <w:rsid w:val="00366F23"/>
    <w:rsid w:val="0040728D"/>
    <w:rsid w:val="004177D4"/>
    <w:rsid w:val="004449AE"/>
    <w:rsid w:val="0046678E"/>
    <w:rsid w:val="0047457B"/>
    <w:rsid w:val="004B55D0"/>
    <w:rsid w:val="004C141D"/>
    <w:rsid w:val="004E175F"/>
    <w:rsid w:val="004E6C0B"/>
    <w:rsid w:val="00506C2E"/>
    <w:rsid w:val="00510ECF"/>
    <w:rsid w:val="005142A3"/>
    <w:rsid w:val="0054024A"/>
    <w:rsid w:val="00567B7D"/>
    <w:rsid w:val="005C44D5"/>
    <w:rsid w:val="00650A55"/>
    <w:rsid w:val="00693171"/>
    <w:rsid w:val="00693347"/>
    <w:rsid w:val="007118A2"/>
    <w:rsid w:val="007333EA"/>
    <w:rsid w:val="00760205"/>
    <w:rsid w:val="0078556E"/>
    <w:rsid w:val="007C4F74"/>
    <w:rsid w:val="007D3DBA"/>
    <w:rsid w:val="007D3F11"/>
    <w:rsid w:val="007E3382"/>
    <w:rsid w:val="007E3ABC"/>
    <w:rsid w:val="0080237E"/>
    <w:rsid w:val="0080278F"/>
    <w:rsid w:val="0081759A"/>
    <w:rsid w:val="0084040B"/>
    <w:rsid w:val="0084299E"/>
    <w:rsid w:val="008B5F09"/>
    <w:rsid w:val="008D2E62"/>
    <w:rsid w:val="008E28D9"/>
    <w:rsid w:val="008E2C4C"/>
    <w:rsid w:val="00917658"/>
    <w:rsid w:val="009724C5"/>
    <w:rsid w:val="0099469D"/>
    <w:rsid w:val="009A327A"/>
    <w:rsid w:val="009A3CBB"/>
    <w:rsid w:val="009D3ADB"/>
    <w:rsid w:val="009E6907"/>
    <w:rsid w:val="00A17B14"/>
    <w:rsid w:val="00A35200"/>
    <w:rsid w:val="00A73EE6"/>
    <w:rsid w:val="00AA4026"/>
    <w:rsid w:val="00B33180"/>
    <w:rsid w:val="00B41786"/>
    <w:rsid w:val="00C620B1"/>
    <w:rsid w:val="00C84B76"/>
    <w:rsid w:val="00C85675"/>
    <w:rsid w:val="00C91DB3"/>
    <w:rsid w:val="00CA2E88"/>
    <w:rsid w:val="00D26D86"/>
    <w:rsid w:val="00D40AD5"/>
    <w:rsid w:val="00D508E8"/>
    <w:rsid w:val="00DA7110"/>
    <w:rsid w:val="00DB02B0"/>
    <w:rsid w:val="00DC21C7"/>
    <w:rsid w:val="00DC6CCE"/>
    <w:rsid w:val="00DD1F83"/>
    <w:rsid w:val="00E37EBD"/>
    <w:rsid w:val="00E43CF4"/>
    <w:rsid w:val="00E73CDB"/>
    <w:rsid w:val="00EC3A04"/>
    <w:rsid w:val="00F02BB4"/>
    <w:rsid w:val="00F73E2D"/>
    <w:rsid w:val="00F909BC"/>
    <w:rsid w:val="00FA35B2"/>
    <w:rsid w:val="00FA55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6537AD"/>
  <w15:chartTrackingRefBased/>
  <w15:docId w15:val="{5BBDE6B4-300F-5849-809E-DCB825F239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DC6CCE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DC6CCE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4C141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C141D"/>
  </w:style>
  <w:style w:type="paragraph" w:styleId="Pidipagina">
    <w:name w:val="footer"/>
    <w:basedOn w:val="Normale"/>
    <w:link w:val="PidipaginaCarattere"/>
    <w:uiPriority w:val="99"/>
    <w:unhideWhenUsed/>
    <w:rsid w:val="004C141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C141D"/>
  </w:style>
  <w:style w:type="character" w:styleId="Enfasigrassetto">
    <w:name w:val="Strong"/>
    <w:basedOn w:val="Carpredefinitoparagrafo"/>
    <w:uiPriority w:val="22"/>
    <w:qFormat/>
    <w:rsid w:val="0080237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309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0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hyperlink" Target="https://sdm.unibg.it/corso/management-dello-sport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federica.burini@unibg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663</Words>
  <Characters>4071</Characters>
  <Application>Microsoft Office Word</Application>
  <DocSecurity>0</DocSecurity>
  <Lines>74</Lines>
  <Paragraphs>21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GREGORIO PEZZOLI</dc:creator>
  <cp:keywords/>
  <dc:description/>
  <cp:lastModifiedBy>Rossana Pecchi</cp:lastModifiedBy>
  <cp:revision>4</cp:revision>
  <dcterms:created xsi:type="dcterms:W3CDTF">2024-10-24T14:52:00Z</dcterms:created>
  <dcterms:modified xsi:type="dcterms:W3CDTF">2024-10-25T15:21:00Z</dcterms:modified>
</cp:coreProperties>
</file>