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2333D9" w14:textId="3B2E66B1" w:rsidR="006A22EA" w:rsidRDefault="00A0751C" w:rsidP="002A00E9">
      <w:pPr>
        <w:pStyle w:val="Corpotesto"/>
        <w:jc w:val="center"/>
        <w:rPr>
          <w:rFonts w:asciiTheme="minorHAnsi" w:hAnsiTheme="minorHAnsi"/>
          <w:b/>
          <w:i w:val="0"/>
          <w:sz w:val="36"/>
          <w:szCs w:val="36"/>
          <w:u w:val="single"/>
        </w:rPr>
      </w:pPr>
      <w:r w:rsidRPr="006A22EA">
        <w:rPr>
          <w:rFonts w:ascii="Calibri Light" w:hAnsi="Calibri Light"/>
          <w:noProof/>
        </w:rPr>
        <w:drawing>
          <wp:anchor distT="0" distB="0" distL="114300" distR="114300" simplePos="0" relativeHeight="251662336" behindDoc="0" locked="0" layoutInCell="1" allowOverlap="1" wp14:anchorId="31B28AD1" wp14:editId="40368207">
            <wp:simplePos x="0" y="0"/>
            <wp:positionH relativeFrom="column">
              <wp:posOffset>1155798</wp:posOffset>
            </wp:positionH>
            <wp:positionV relativeFrom="paragraph">
              <wp:posOffset>-486410</wp:posOffset>
            </wp:positionV>
            <wp:extent cx="886224" cy="360871"/>
            <wp:effectExtent l="0" t="0" r="3175" b="0"/>
            <wp:wrapNone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6224" cy="3608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A22EA">
        <w:rPr>
          <w:rFonts w:ascii="Calibri Light" w:hAnsi="Calibri Light"/>
          <w:noProof/>
        </w:rPr>
        <w:drawing>
          <wp:anchor distT="0" distB="0" distL="114300" distR="114300" simplePos="0" relativeHeight="251661312" behindDoc="0" locked="0" layoutInCell="1" allowOverlap="1" wp14:anchorId="524C5986" wp14:editId="0AF16C22">
            <wp:simplePos x="0" y="0"/>
            <wp:positionH relativeFrom="column">
              <wp:posOffset>2331134</wp:posOffset>
            </wp:positionH>
            <wp:positionV relativeFrom="paragraph">
              <wp:posOffset>-451485</wp:posOffset>
            </wp:positionV>
            <wp:extent cx="1045312" cy="327615"/>
            <wp:effectExtent l="0" t="0" r="0" b="3175"/>
            <wp:wrapNone/>
            <wp:docPr id="7" name="Immagine 6" descr="logoj_joomla_v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 6" descr="logoj_joomla_v3.jp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5312" cy="3276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A22EA">
        <w:rPr>
          <w:rFonts w:ascii="Calibri Light" w:hAnsi="Calibri Light"/>
          <w:noProof/>
        </w:rPr>
        <w:drawing>
          <wp:anchor distT="0" distB="0" distL="114300" distR="114300" simplePos="0" relativeHeight="251660288" behindDoc="0" locked="0" layoutInCell="1" allowOverlap="1" wp14:anchorId="3BFDF7E5" wp14:editId="4EBD91B0">
            <wp:simplePos x="0" y="0"/>
            <wp:positionH relativeFrom="column">
              <wp:posOffset>3646366</wp:posOffset>
            </wp:positionH>
            <wp:positionV relativeFrom="paragraph">
              <wp:posOffset>-586105</wp:posOffset>
            </wp:positionV>
            <wp:extent cx="943748" cy="464234"/>
            <wp:effectExtent l="0" t="0" r="0" b="5715"/>
            <wp:wrapNone/>
            <wp:docPr id="5" name="Picture 3" descr="Bg_sviluppo_CMY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3" descr="Bg_sviluppo_CMYK"/>
                    <pic:cNvPicPr>
                      <a:picLocks noChangeAspect="1" noChangeArrowheads="1"/>
                    </pic:cNvPicPr>
                  </pic:nvPicPr>
                  <pic:blipFill>
                    <a:blip r:embed="rId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3748" cy="464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14E28">
        <w:rPr>
          <w:rFonts w:ascii="Calibri Light" w:hAnsi="Calibri Light"/>
          <w:noProof/>
        </w:rPr>
        <w:drawing>
          <wp:anchor distT="0" distB="0" distL="114300" distR="114300" simplePos="0" relativeHeight="251663360" behindDoc="0" locked="0" layoutInCell="1" allowOverlap="1" wp14:anchorId="5D5915DB" wp14:editId="7FA7993B">
            <wp:simplePos x="0" y="0"/>
            <wp:positionH relativeFrom="column">
              <wp:posOffset>4977130</wp:posOffset>
            </wp:positionH>
            <wp:positionV relativeFrom="paragraph">
              <wp:posOffset>-424180</wp:posOffset>
            </wp:positionV>
            <wp:extent cx="1610312" cy="301579"/>
            <wp:effectExtent l="0" t="0" r="3175" b="381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Confindustria Bergamo sinistra positivo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9201" cy="310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4E28" w:rsidRPr="006A22EA">
        <w:rPr>
          <w:rFonts w:ascii="Calibri Light" w:hAnsi="Calibri Light"/>
          <w:noProof/>
        </w:rPr>
        <w:drawing>
          <wp:anchor distT="0" distB="0" distL="114300" distR="114300" simplePos="0" relativeHeight="251659264" behindDoc="0" locked="0" layoutInCell="1" allowOverlap="1" wp14:anchorId="5CD643C7" wp14:editId="739C0E99">
            <wp:simplePos x="0" y="0"/>
            <wp:positionH relativeFrom="column">
              <wp:posOffset>-514350</wp:posOffset>
            </wp:positionH>
            <wp:positionV relativeFrom="paragraph">
              <wp:posOffset>-487045</wp:posOffset>
            </wp:positionV>
            <wp:extent cx="1260129" cy="363568"/>
            <wp:effectExtent l="0" t="0" r="0" b="5080"/>
            <wp:wrapNone/>
            <wp:docPr id="4" name="Picture 2" descr="Descrizione: http://www.conciliaonline.net/concilia/immagini/logo-cciaab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2" descr="Descrizione: http://www.conciliaonline.net/concilia/immagini/logo-cciaabg.jpg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0129" cy="3635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B88FBDA" w14:textId="277EFA80" w:rsidR="002E4E15" w:rsidRDefault="002E4E15" w:rsidP="00882B3E">
      <w:pPr>
        <w:pStyle w:val="Corpotesto"/>
        <w:jc w:val="center"/>
        <w:rPr>
          <w:rFonts w:asciiTheme="minorHAnsi" w:hAnsiTheme="minorHAnsi"/>
          <w:b/>
          <w:i w:val="0"/>
          <w:sz w:val="36"/>
          <w:szCs w:val="36"/>
          <w:u w:val="single"/>
        </w:rPr>
      </w:pPr>
    </w:p>
    <w:p w14:paraId="4132A2E0" w14:textId="77777777" w:rsidR="006A22EA" w:rsidRPr="00882B3E" w:rsidRDefault="002A00E9" w:rsidP="00882B3E">
      <w:pPr>
        <w:pStyle w:val="Corpotesto"/>
        <w:jc w:val="center"/>
        <w:rPr>
          <w:rFonts w:asciiTheme="minorHAnsi" w:hAnsiTheme="minorHAnsi"/>
          <w:b/>
          <w:i w:val="0"/>
          <w:sz w:val="20"/>
          <w:szCs w:val="20"/>
          <w:u w:val="single"/>
        </w:rPr>
      </w:pPr>
      <w:r w:rsidRPr="0024757A">
        <w:rPr>
          <w:rFonts w:asciiTheme="minorHAnsi" w:hAnsiTheme="minorHAnsi"/>
          <w:b/>
          <w:i w:val="0"/>
          <w:sz w:val="36"/>
          <w:szCs w:val="36"/>
          <w:u w:val="single"/>
        </w:rPr>
        <w:t>COMUNICATO STAMPA</w:t>
      </w:r>
      <w:r w:rsidR="00882B3E">
        <w:rPr>
          <w:rFonts w:asciiTheme="minorHAnsi" w:hAnsiTheme="minorHAnsi"/>
          <w:b/>
          <w:i w:val="0"/>
          <w:sz w:val="36"/>
          <w:szCs w:val="36"/>
          <w:u w:val="single"/>
        </w:rPr>
        <w:br/>
      </w:r>
    </w:p>
    <w:p w14:paraId="4E9F4C8E" w14:textId="77777777" w:rsidR="004A1345" w:rsidRPr="008753FC" w:rsidRDefault="006A22EA" w:rsidP="006A22EA">
      <w:pPr>
        <w:jc w:val="center"/>
        <w:rPr>
          <w:b/>
          <w:color w:val="0066CC"/>
          <w:sz w:val="36"/>
          <w:szCs w:val="36"/>
          <w:lang w:eastAsia="it-IT"/>
        </w:rPr>
      </w:pPr>
      <w:r w:rsidRPr="008753FC">
        <w:rPr>
          <w:b/>
          <w:color w:val="0066CC"/>
          <w:sz w:val="36"/>
          <w:szCs w:val="36"/>
          <w:lang w:eastAsia="it-IT"/>
        </w:rPr>
        <w:t>INAUGURAZIONE E AVVIO DEL PERCORSO EXECUTIVE “DIGITAL MANUFACTURING TRANSFORMATION” E DEL MASTER EXECUTIVE “GESTIONE DELLA FABBRICA INTELLIGENTE”</w:t>
      </w:r>
    </w:p>
    <w:p w14:paraId="5048D3FA" w14:textId="77777777" w:rsidR="006A22EA" w:rsidRPr="006A22EA" w:rsidRDefault="006A22EA" w:rsidP="006A22EA">
      <w:pPr>
        <w:jc w:val="center"/>
        <w:rPr>
          <w:b/>
          <w:color w:val="000000" w:themeColor="text1"/>
          <w:sz w:val="30"/>
          <w:szCs w:val="30"/>
          <w:lang w:eastAsia="it-IT"/>
        </w:rPr>
      </w:pPr>
      <w:r w:rsidRPr="006A22EA">
        <w:rPr>
          <w:b/>
          <w:color w:val="000000" w:themeColor="text1"/>
          <w:sz w:val="30"/>
          <w:szCs w:val="30"/>
          <w:lang w:eastAsia="it-IT"/>
        </w:rPr>
        <w:t>Venerdì 28 giugno – ore 10</w:t>
      </w:r>
      <w:r w:rsidR="00045C0A">
        <w:rPr>
          <w:b/>
          <w:color w:val="000000" w:themeColor="text1"/>
          <w:sz w:val="30"/>
          <w:szCs w:val="30"/>
          <w:lang w:eastAsia="it-IT"/>
        </w:rPr>
        <w:t>.00</w:t>
      </w:r>
    </w:p>
    <w:p w14:paraId="14F90958" w14:textId="77777777" w:rsidR="008753FC" w:rsidRPr="008753FC" w:rsidRDefault="006A22EA" w:rsidP="008753FC">
      <w:pPr>
        <w:jc w:val="center"/>
        <w:rPr>
          <w:b/>
          <w:color w:val="0066CC"/>
          <w:sz w:val="30"/>
          <w:szCs w:val="30"/>
          <w:lang w:eastAsia="it-IT"/>
        </w:rPr>
      </w:pPr>
      <w:r w:rsidRPr="008753FC">
        <w:rPr>
          <w:b/>
          <w:color w:val="0066CC"/>
          <w:sz w:val="30"/>
          <w:szCs w:val="30"/>
          <w:lang w:eastAsia="it-IT"/>
        </w:rPr>
        <w:t xml:space="preserve">Gualini Lamiere International </w:t>
      </w:r>
      <w:r w:rsidR="00882B3E" w:rsidRPr="008753FC">
        <w:rPr>
          <w:b/>
          <w:color w:val="0066CC"/>
          <w:sz w:val="30"/>
          <w:szCs w:val="30"/>
          <w:lang w:eastAsia="it-IT"/>
        </w:rPr>
        <w:t>SpA</w:t>
      </w:r>
      <w:r w:rsidRPr="008753FC">
        <w:rPr>
          <w:b/>
          <w:color w:val="0066CC"/>
          <w:sz w:val="30"/>
          <w:szCs w:val="30"/>
          <w:lang w:eastAsia="it-IT"/>
        </w:rPr>
        <w:t>, via Europa 50 – Bolgare (BG)</w:t>
      </w:r>
      <w:r w:rsidR="008753FC" w:rsidRPr="008753FC">
        <w:rPr>
          <w:b/>
          <w:color w:val="0066CC"/>
          <w:sz w:val="30"/>
          <w:szCs w:val="30"/>
          <w:lang w:eastAsia="it-IT"/>
        </w:rPr>
        <w:br/>
      </w:r>
    </w:p>
    <w:p w14:paraId="30E8418C" w14:textId="77777777" w:rsidR="00077CB2" w:rsidRPr="008753FC" w:rsidRDefault="00D16A00" w:rsidP="008753FC">
      <w:pPr>
        <w:spacing w:after="0" w:line="240" w:lineRule="auto"/>
        <w:jc w:val="both"/>
        <w:rPr>
          <w:b/>
          <w:color w:val="058AE5"/>
          <w:sz w:val="30"/>
          <w:szCs w:val="30"/>
          <w:lang w:eastAsia="it-IT"/>
        </w:rPr>
      </w:pP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Prenderanno avvio</w:t>
      </w:r>
      <w:r w:rsidR="00882B3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</w:t>
      </w:r>
      <w:r w:rsidR="00882B3E" w:rsidRPr="00882B3E">
        <w:rPr>
          <w:rFonts w:ascii="Calibri Light" w:eastAsia="Times New Roman" w:hAnsi="Calibri Light" w:cs="Times New Roman"/>
          <w:b/>
          <w:color w:val="000000"/>
          <w:sz w:val="24"/>
          <w:szCs w:val="24"/>
          <w:lang w:eastAsia="it-IT"/>
        </w:rPr>
        <w:t>venerdì 28 giugno</w:t>
      </w:r>
      <w:r w:rsidR="00882B3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</w:t>
      </w:r>
      <w:r w:rsidR="0016034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le lezioni del</w:t>
      </w:r>
      <w:r w:rsidR="00882B3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 </w:t>
      </w:r>
      <w:r w:rsidR="00882B3E" w:rsidRPr="008753FC">
        <w:rPr>
          <w:b/>
          <w:color w:val="0066CC"/>
          <w:sz w:val="30"/>
          <w:szCs w:val="30"/>
          <w:lang w:eastAsia="it-IT"/>
        </w:rPr>
        <w:t>percorso executive “Digital Manufacturing Transformation</w:t>
      </w:r>
      <w:r w:rsidR="00882B3E" w:rsidRPr="008753FC">
        <w:rPr>
          <w:rFonts w:ascii="Calibri Light" w:eastAsia="Times New Roman" w:hAnsi="Calibri Light" w:cs="Times New Roman"/>
          <w:color w:val="0066CC"/>
          <w:sz w:val="24"/>
          <w:szCs w:val="24"/>
          <w:lang w:eastAsia="it-IT"/>
        </w:rPr>
        <w:t>”</w:t>
      </w:r>
      <w:r w:rsidR="00412D83" w:rsidRPr="008753FC">
        <w:rPr>
          <w:rFonts w:ascii="Calibri Light" w:eastAsia="Times New Roman" w:hAnsi="Calibri Light" w:cs="Times New Roman"/>
          <w:color w:val="0066CC"/>
          <w:sz w:val="24"/>
          <w:szCs w:val="24"/>
          <w:lang w:eastAsia="it-IT"/>
        </w:rPr>
        <w:t xml:space="preserve"> </w:t>
      </w:r>
      <w:r w:rsidR="00412D83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(</w:t>
      </w:r>
      <w:r w:rsidR="00882B3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iniziativa finanziata dalla Camera di Commercio di Bergamo e realizzata da Bergamo Sviluppo nell’ambito del progetto “Bergamo Tecnologica”</w:t>
      </w: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, 112 ore)</w:t>
      </w:r>
      <w:r w:rsidR="00412D83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, </w:t>
      </w:r>
      <w:r w:rsidR="00882B3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e </w:t>
      </w:r>
      <w:r w:rsidR="0016034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del</w:t>
      </w:r>
      <w:r w:rsidR="00882B3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</w:t>
      </w:r>
      <w:r w:rsidR="0016034E">
        <w:rPr>
          <w:b/>
          <w:color w:val="0066CC"/>
          <w:sz w:val="30"/>
          <w:szCs w:val="30"/>
          <w:lang w:eastAsia="it-IT"/>
        </w:rPr>
        <w:t>M</w:t>
      </w:r>
      <w:r w:rsidR="00882B3E" w:rsidRPr="008753FC">
        <w:rPr>
          <w:b/>
          <w:color w:val="0066CC"/>
          <w:sz w:val="30"/>
          <w:szCs w:val="30"/>
          <w:lang w:eastAsia="it-IT"/>
        </w:rPr>
        <w:t xml:space="preserve">aster </w:t>
      </w:r>
      <w:r w:rsidR="0016034E">
        <w:rPr>
          <w:b/>
          <w:color w:val="0066CC"/>
          <w:sz w:val="30"/>
          <w:szCs w:val="30"/>
          <w:lang w:eastAsia="it-IT"/>
        </w:rPr>
        <w:t xml:space="preserve">universitario </w:t>
      </w:r>
      <w:r w:rsidR="00882B3E" w:rsidRPr="008753FC">
        <w:rPr>
          <w:b/>
          <w:color w:val="0066CC"/>
          <w:sz w:val="30"/>
          <w:szCs w:val="30"/>
          <w:lang w:eastAsia="it-IT"/>
        </w:rPr>
        <w:t>executive</w:t>
      </w:r>
      <w:r w:rsidR="00882B3E" w:rsidRPr="008753FC">
        <w:rPr>
          <w:rFonts w:ascii="Calibri Light" w:eastAsia="Times New Roman" w:hAnsi="Calibri Light" w:cs="Times New Roman"/>
          <w:color w:val="0066CC"/>
          <w:sz w:val="24"/>
          <w:szCs w:val="24"/>
          <w:lang w:eastAsia="it-IT"/>
        </w:rPr>
        <w:t xml:space="preserve"> </w:t>
      </w:r>
      <w:r w:rsidR="00882B3E" w:rsidRPr="008753FC">
        <w:rPr>
          <w:b/>
          <w:color w:val="0066CC"/>
          <w:sz w:val="30"/>
          <w:szCs w:val="30"/>
          <w:lang w:eastAsia="it-IT"/>
        </w:rPr>
        <w:t>“Gestione della Fabbrica Intelligente”</w:t>
      </w:r>
      <w:r>
        <w:rPr>
          <w:b/>
          <w:color w:val="058AE5"/>
          <w:sz w:val="30"/>
          <w:szCs w:val="30"/>
          <w:lang w:eastAsia="it-IT"/>
        </w:rPr>
        <w:t xml:space="preserve"> </w:t>
      </w:r>
      <w:r w:rsidRPr="00D16A0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(iniziativa </w:t>
      </w:r>
      <w:r w:rsidR="0016034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della School of Management </w:t>
      </w:r>
      <w:r w:rsidRPr="00D16A0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dell’Università </w:t>
      </w:r>
      <w:r w:rsidR="000E6D8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degli studi </w:t>
      </w:r>
      <w:r w:rsidRPr="00D16A0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di Bergamo</w:t>
      </w:r>
      <w:r w:rsidR="0016034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,</w:t>
      </w:r>
      <w:r w:rsidR="000152F6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</w:t>
      </w:r>
      <w:r w:rsidR="00045C0A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realizzata</w:t>
      </w:r>
      <w:r w:rsidRPr="00D16A0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in collaborazione con Confindustria Bergamo, D</w:t>
      </w:r>
      <w:r w:rsidR="00045C0A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igital </w:t>
      </w:r>
      <w:r w:rsidRPr="00D16A0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I</w:t>
      </w:r>
      <w:r w:rsidR="00045C0A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nnovation </w:t>
      </w:r>
      <w:r w:rsidRPr="00D16A0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H</w:t>
      </w:r>
      <w:r w:rsidR="00045C0A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ub Bergamo,</w:t>
      </w:r>
      <w:r w:rsidRPr="00D16A0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Consorzio Intellimech</w:t>
      </w:r>
      <w:r w:rsidR="00045C0A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e con il patrocinio di AFIL</w:t>
      </w: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, </w:t>
      </w:r>
      <w:r w:rsidR="0016034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3</w:t>
      </w: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50 ore complessive</w:t>
      </w:r>
      <w:r w:rsidRPr="00D16A0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).</w:t>
      </w:r>
      <w:r w:rsidR="00077CB2" w:rsidRPr="00077CB2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</w:t>
      </w:r>
      <w:bookmarkStart w:id="0" w:name="_GoBack"/>
      <w:bookmarkEnd w:id="0"/>
    </w:p>
    <w:p w14:paraId="16F90455" w14:textId="6A27E540" w:rsidR="00C66733" w:rsidRPr="00B94164" w:rsidRDefault="000152F6" w:rsidP="00C66733">
      <w:pPr>
        <w:autoSpaceDE w:val="0"/>
        <w:autoSpaceDN w:val="0"/>
        <w:jc w:val="both"/>
        <w:rPr>
          <w:rFonts w:ascii="Calibri Light" w:eastAsia="Times New Roman" w:hAnsi="Calibri Light" w:cs="Times New Roman"/>
          <w:b/>
          <w:bCs/>
          <w:color w:val="000000"/>
          <w:sz w:val="24"/>
          <w:szCs w:val="24"/>
          <w:u w:val="single"/>
          <w:lang w:eastAsia="it-IT"/>
        </w:rPr>
      </w:pP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I percorsi</w:t>
      </w:r>
      <w:r w:rsidR="0044613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formativi </w:t>
      </w:r>
      <w:r w:rsidR="002717C8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sono rivolti</w:t>
      </w:r>
      <w:r w:rsidR="0016034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</w:t>
      </w:r>
      <w:r w:rsidR="0016034E" w:rsidRPr="0016034E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a professionisti</w:t>
      </w:r>
      <w:r w:rsidR="0044613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che intendano accrescere le proprie competenze tecnologiche, organizzative e gestionali al fine di</w:t>
      </w:r>
      <w:r w:rsidR="00883C52" w:rsidRPr="00883C52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guidare</w:t>
      </w:r>
      <w:r w:rsidR="0044613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</w:t>
      </w:r>
      <w:r w:rsidR="00883C52" w:rsidRPr="00883C52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il processo di trasformazione digita</w:t>
      </w:r>
      <w:r w:rsidR="00D16A0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le delle aziende manifatturiere</w:t>
      </w:r>
      <w:r w:rsidR="00C66733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</w:t>
      </w:r>
      <w:r w:rsidR="00C66733" w:rsidRPr="00FB7E82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e nascono in funzione delle esigenze delle imprese del territorio individuate da Confindustria Bergamo e Bergamo Sviluppo.</w:t>
      </w:r>
      <w:r w:rsidR="00C66733" w:rsidRPr="00B94164">
        <w:rPr>
          <w:rFonts w:ascii="Calibri Light" w:eastAsia="Times New Roman" w:hAnsi="Calibri Light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   </w:t>
      </w:r>
    </w:p>
    <w:p w14:paraId="592763C3" w14:textId="52148D29" w:rsidR="00883C52" w:rsidRDefault="00883C52">
      <w:pPr>
        <w:autoSpaceDE w:val="0"/>
        <w:autoSpaceDN w:val="0"/>
        <w:spacing w:after="0" w:line="240" w:lineRule="auto"/>
        <w:jc w:val="both"/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</w:pPr>
    </w:p>
    <w:p w14:paraId="572B09C1" w14:textId="77777777" w:rsidR="0016034E" w:rsidRDefault="0016034E" w:rsidP="0016034E">
      <w:pPr>
        <w:autoSpaceDE w:val="0"/>
        <w:autoSpaceDN w:val="0"/>
        <w:spacing w:after="0" w:line="240" w:lineRule="auto"/>
        <w:jc w:val="both"/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</w:pP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A riprova</w:t>
      </w:r>
      <w:r w:rsidR="0044613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della stretta collaborazione tra mondo industriale e accademico, l</w:t>
      </w: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’evento inaugurale </w:t>
      </w:r>
      <w:r w:rsidR="002717C8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si terrà </w:t>
      </w: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nella sede della Gualini Lamiere International SpA a Bolgare</w:t>
      </w:r>
      <w:r w:rsidR="00446130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.</w:t>
      </w:r>
    </w:p>
    <w:p w14:paraId="292209C1" w14:textId="77777777" w:rsidR="002E4E15" w:rsidRDefault="002E4E15" w:rsidP="00883C52">
      <w:pPr>
        <w:autoSpaceDE w:val="0"/>
        <w:autoSpaceDN w:val="0"/>
        <w:jc w:val="both"/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</w:pPr>
    </w:p>
    <w:p w14:paraId="19DD0662" w14:textId="77777777" w:rsidR="00244A15" w:rsidRDefault="00446130" w:rsidP="00883C52">
      <w:pPr>
        <w:autoSpaceDE w:val="0"/>
        <w:autoSpaceDN w:val="0"/>
        <w:jc w:val="both"/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</w:pP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L</w:t>
      </w:r>
      <w:r w:rsidR="000152F6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’occasione dell’avvio dei percorsi</w:t>
      </w:r>
      <w:r w:rsidR="00244A15"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 xml:space="preserve"> permetterà un momento di confronto che vedrà i seguenti interventi:</w:t>
      </w:r>
    </w:p>
    <w:p w14:paraId="4F4AAC33" w14:textId="77777777" w:rsidR="00244A15" w:rsidRDefault="00244A15" w:rsidP="00244A15">
      <w:pPr>
        <w:autoSpaceDE w:val="0"/>
        <w:autoSpaceDN w:val="0"/>
        <w:ind w:left="705" w:hanging="705"/>
      </w:pP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>10.00</w:t>
      </w:r>
      <w:r>
        <w:rPr>
          <w:rFonts w:ascii="Calibri Light" w:eastAsia="Times New Roman" w:hAnsi="Calibri Light" w:cs="Times New Roman"/>
          <w:color w:val="000000"/>
          <w:sz w:val="24"/>
          <w:szCs w:val="24"/>
          <w:lang w:eastAsia="it-IT"/>
        </w:rPr>
        <w:tab/>
      </w:r>
      <w:r w:rsidR="000152F6" w:rsidRPr="008753FC">
        <w:rPr>
          <w:color w:val="0066CC"/>
        </w:rPr>
        <w:t>Saluti iniziali</w:t>
      </w:r>
      <w:r>
        <w:br/>
      </w:r>
      <w:r w:rsidR="000152F6" w:rsidRPr="00244A15">
        <w:rPr>
          <w:b/>
        </w:rPr>
        <w:t>Miriam Gualini</w:t>
      </w:r>
      <w:r>
        <w:t xml:space="preserve">, </w:t>
      </w:r>
      <w:r w:rsidR="000152F6">
        <w:t xml:space="preserve">Amministratore delegato - Gualini Lamiere International Spa </w:t>
      </w:r>
    </w:p>
    <w:p w14:paraId="7EBD0F1E" w14:textId="77777777" w:rsidR="00244A15" w:rsidRDefault="00244A15" w:rsidP="00244A15">
      <w:pPr>
        <w:autoSpaceDE w:val="0"/>
        <w:autoSpaceDN w:val="0"/>
        <w:ind w:left="705" w:hanging="705"/>
      </w:pPr>
      <w:r>
        <w:t xml:space="preserve">10.10 </w:t>
      </w:r>
      <w:r>
        <w:tab/>
      </w:r>
      <w:r w:rsidR="000152F6" w:rsidRPr="008753FC">
        <w:rPr>
          <w:color w:val="0066CC"/>
        </w:rPr>
        <w:t>Saluti istituzionali</w:t>
      </w:r>
      <w:r>
        <w:br/>
      </w:r>
      <w:r w:rsidR="000152F6" w:rsidRPr="00244A15">
        <w:rPr>
          <w:b/>
        </w:rPr>
        <w:t>Sergio Cavalieri</w:t>
      </w:r>
      <w:r>
        <w:rPr>
          <w:b/>
        </w:rPr>
        <w:t>,</w:t>
      </w:r>
      <w:r w:rsidR="000152F6">
        <w:t xml:space="preserve"> Prorettore delegato al trasferimento tecnologico, innovazione e valorizzazione della ricerca - Università degli Studi di Bergamo </w:t>
      </w:r>
    </w:p>
    <w:p w14:paraId="35F9F5FF" w14:textId="77777777" w:rsidR="00244A15" w:rsidRDefault="00244A15" w:rsidP="00244A15">
      <w:pPr>
        <w:autoSpaceDE w:val="0"/>
        <w:autoSpaceDN w:val="0"/>
        <w:ind w:left="705" w:hanging="705"/>
      </w:pPr>
      <w:r>
        <w:t xml:space="preserve">10.15 </w:t>
      </w:r>
      <w:r w:rsidRPr="008753FC">
        <w:rPr>
          <w:color w:val="0066CC"/>
        </w:rPr>
        <w:tab/>
      </w:r>
      <w:r w:rsidR="000152F6" w:rsidRPr="008753FC">
        <w:rPr>
          <w:color w:val="0066CC"/>
        </w:rPr>
        <w:t xml:space="preserve">Introduzione al Master, obiettivi, genesi e importanza per il territorio </w:t>
      </w:r>
      <w:r>
        <w:br/>
      </w:r>
      <w:r w:rsidR="000152F6" w:rsidRPr="00244A15">
        <w:rPr>
          <w:b/>
        </w:rPr>
        <w:t>Cristiano Arrigon</w:t>
      </w:r>
      <w:r w:rsidRPr="00244A15">
        <w:rPr>
          <w:b/>
        </w:rPr>
        <w:t>i</w:t>
      </w:r>
      <w:r>
        <w:rPr>
          <w:b/>
        </w:rPr>
        <w:t>,</w:t>
      </w:r>
      <w:r>
        <w:t xml:space="preserve"> Direttore – Bergamo Sviluppo</w:t>
      </w:r>
      <w:r>
        <w:br/>
      </w:r>
      <w:r w:rsidRPr="00244A15">
        <w:rPr>
          <w:b/>
        </w:rPr>
        <w:t>Sara Pavesi</w:t>
      </w:r>
      <w:r>
        <w:rPr>
          <w:b/>
        </w:rPr>
        <w:t>,</w:t>
      </w:r>
      <w:r>
        <w:t xml:space="preserve"> Responsabile E</w:t>
      </w:r>
      <w:r w:rsidR="000152F6">
        <w:t>du</w:t>
      </w:r>
      <w:r>
        <w:t>cation – Confindustria Bergamo</w:t>
      </w:r>
      <w:r>
        <w:br/>
      </w:r>
      <w:r w:rsidR="000152F6" w:rsidRPr="00244A15">
        <w:rPr>
          <w:b/>
        </w:rPr>
        <w:t>Gianluca D’Urso</w:t>
      </w:r>
      <w:r w:rsidR="000152F6">
        <w:t xml:space="preserve"> e </w:t>
      </w:r>
      <w:r w:rsidR="000152F6" w:rsidRPr="00244A15">
        <w:rPr>
          <w:b/>
        </w:rPr>
        <w:t>Roberto Pinto</w:t>
      </w:r>
      <w:r>
        <w:t>,</w:t>
      </w:r>
      <w:r w:rsidR="000152F6">
        <w:t xml:space="preserve"> Direttori - Master in Gestione della Fabbrica Intelligente </w:t>
      </w:r>
    </w:p>
    <w:p w14:paraId="515F1A77" w14:textId="77777777" w:rsidR="008753FC" w:rsidRDefault="00244A15" w:rsidP="008753FC">
      <w:pPr>
        <w:autoSpaceDE w:val="0"/>
        <w:autoSpaceDN w:val="0"/>
        <w:ind w:left="705" w:hanging="705"/>
        <w:jc w:val="both"/>
      </w:pPr>
      <w:r>
        <w:t>10.35</w:t>
      </w:r>
      <w:r>
        <w:tab/>
      </w:r>
      <w:r w:rsidR="008753FC" w:rsidRPr="008753FC">
        <w:rPr>
          <w:b/>
          <w:color w:val="0066CC"/>
        </w:rPr>
        <w:t>TAVOLA ROTONDA</w:t>
      </w:r>
      <w:r w:rsidR="000152F6" w:rsidRPr="008753FC">
        <w:rPr>
          <w:color w:val="0066CC"/>
        </w:rPr>
        <w:t>: Interconnettere l</w:t>
      </w:r>
      <w:r w:rsidR="00AA4C22">
        <w:rPr>
          <w:color w:val="0066CC"/>
        </w:rPr>
        <w:t xml:space="preserve">e persone, oltre alle macchine. </w:t>
      </w:r>
      <w:r w:rsidR="000152F6" w:rsidRPr="008753FC">
        <w:rPr>
          <w:color w:val="0066CC"/>
        </w:rPr>
        <w:t>L’importanza del fattore umano.</w:t>
      </w:r>
      <w:r w:rsidR="000152F6" w:rsidRPr="00244A15">
        <w:rPr>
          <w:color w:val="0066CC"/>
        </w:rPr>
        <w:t xml:space="preserve"> </w:t>
      </w:r>
      <w:r w:rsidR="008753FC">
        <w:t>M</w:t>
      </w:r>
      <w:r w:rsidR="000152F6">
        <w:t>odera</w:t>
      </w:r>
      <w:r w:rsidR="008753FC">
        <w:t>:</w:t>
      </w:r>
      <w:r w:rsidR="000152F6">
        <w:t xml:space="preserve"> </w:t>
      </w:r>
      <w:r w:rsidR="000152F6" w:rsidRPr="008753FC">
        <w:rPr>
          <w:b/>
        </w:rPr>
        <w:t>Sergio Cavalieri</w:t>
      </w:r>
      <w:r w:rsidR="008753FC">
        <w:t xml:space="preserve">, </w:t>
      </w:r>
      <w:r w:rsidR="000152F6">
        <w:t xml:space="preserve">Università degli Studi di Bergamo </w:t>
      </w:r>
    </w:p>
    <w:p w14:paraId="48873779" w14:textId="77777777" w:rsidR="008753FC" w:rsidRDefault="008753FC" w:rsidP="008753FC">
      <w:pPr>
        <w:autoSpaceDE w:val="0"/>
        <w:autoSpaceDN w:val="0"/>
        <w:spacing w:after="0" w:line="240" w:lineRule="auto"/>
        <w:ind w:left="703"/>
      </w:pPr>
      <w:r>
        <w:lastRenderedPageBreak/>
        <w:t>P</w:t>
      </w:r>
      <w:r w:rsidR="000152F6">
        <w:t>artecipano</w:t>
      </w:r>
      <w:r>
        <w:t>:</w:t>
      </w:r>
      <w:r w:rsidR="000152F6">
        <w:t xml:space="preserve"> </w:t>
      </w:r>
      <w:r w:rsidR="000152F6" w:rsidRPr="008753FC">
        <w:rPr>
          <w:b/>
        </w:rPr>
        <w:t>Edoardo Della Torre</w:t>
      </w:r>
      <w:r>
        <w:t>,</w:t>
      </w:r>
      <w:r w:rsidR="000152F6">
        <w:t xml:space="preserve"> Direttore SdM – Uni</w:t>
      </w:r>
      <w:r>
        <w:t>versità degli Studi di Bergamo</w:t>
      </w:r>
    </w:p>
    <w:p w14:paraId="0667FA8C" w14:textId="77777777" w:rsidR="008753FC" w:rsidRDefault="000152F6" w:rsidP="008753FC">
      <w:pPr>
        <w:autoSpaceDE w:val="0"/>
        <w:autoSpaceDN w:val="0"/>
        <w:spacing w:after="0" w:line="240" w:lineRule="auto"/>
        <w:ind w:left="703"/>
      </w:pPr>
      <w:r w:rsidRPr="008753FC">
        <w:rPr>
          <w:b/>
        </w:rPr>
        <w:t>Giulio Guadalupi</w:t>
      </w:r>
      <w:r w:rsidR="008753FC">
        <w:t xml:space="preserve">, </w:t>
      </w:r>
      <w:proofErr w:type="gramStart"/>
      <w:r w:rsidR="008753FC">
        <w:t>Vice Presidente</w:t>
      </w:r>
      <w:proofErr w:type="gramEnd"/>
      <w:r w:rsidR="008753FC">
        <w:t>, Confindustria Bergamo</w:t>
      </w:r>
      <w:r w:rsidR="008753FC">
        <w:br/>
      </w:r>
      <w:r w:rsidRPr="008753FC">
        <w:rPr>
          <w:b/>
        </w:rPr>
        <w:t>Norma Scandella</w:t>
      </w:r>
      <w:r w:rsidR="008753FC">
        <w:t>,</w:t>
      </w:r>
      <w:r>
        <w:t xml:space="preserve"> Membro</w:t>
      </w:r>
      <w:r w:rsidR="008753FC">
        <w:t xml:space="preserve"> Consiglio di Amministrazione di Bergamo Sviluppo</w:t>
      </w:r>
      <w:r w:rsidR="008753FC">
        <w:br/>
      </w:r>
      <w:r w:rsidR="008753FC" w:rsidRPr="008753FC">
        <w:rPr>
          <w:b/>
        </w:rPr>
        <w:t>Gianluigi Viscardi</w:t>
      </w:r>
      <w:r w:rsidR="008753FC">
        <w:t>, Presidente Intellimech</w:t>
      </w:r>
    </w:p>
    <w:p w14:paraId="5E037B50" w14:textId="77777777" w:rsidR="002E4E15" w:rsidRDefault="002E4E15" w:rsidP="008753FC">
      <w:pPr>
        <w:autoSpaceDE w:val="0"/>
        <w:autoSpaceDN w:val="0"/>
        <w:spacing w:after="0" w:line="240" w:lineRule="auto"/>
        <w:ind w:left="703"/>
      </w:pPr>
    </w:p>
    <w:p w14:paraId="469E9D94" w14:textId="77777777" w:rsidR="002E4E15" w:rsidRDefault="002E4E15" w:rsidP="002E4E15">
      <w:pPr>
        <w:autoSpaceDE w:val="0"/>
        <w:autoSpaceDN w:val="0"/>
        <w:spacing w:after="0" w:line="240" w:lineRule="auto"/>
      </w:pPr>
    </w:p>
    <w:p w14:paraId="4E1017B9" w14:textId="77777777" w:rsidR="002E4E15" w:rsidRDefault="002E4E15" w:rsidP="002E4E15">
      <w:pPr>
        <w:autoSpaceDE w:val="0"/>
        <w:autoSpaceDN w:val="0"/>
        <w:spacing w:after="0" w:line="240" w:lineRule="auto"/>
      </w:pPr>
    </w:p>
    <w:p w14:paraId="5A6AEFB1" w14:textId="77777777" w:rsidR="002E4E15" w:rsidRDefault="002E4E15" w:rsidP="002E4E15">
      <w:pPr>
        <w:autoSpaceDE w:val="0"/>
        <w:autoSpaceDN w:val="0"/>
        <w:spacing w:after="0" w:line="240" w:lineRule="auto"/>
      </w:pPr>
      <w:r>
        <w:t>UFFICIO STAMPA UNIVERSITÀ DEGLI STUDI DI BERGAMO</w:t>
      </w:r>
    </w:p>
    <w:p w14:paraId="537A512F" w14:textId="77777777" w:rsidR="002E4E15" w:rsidRDefault="002E4E15" w:rsidP="002E4E15">
      <w:pPr>
        <w:autoSpaceDE w:val="0"/>
        <w:autoSpaceDN w:val="0"/>
        <w:spacing w:after="0" w:line="240" w:lineRule="auto"/>
      </w:pPr>
      <w:r>
        <w:t>Claudia Rota</w:t>
      </w:r>
    </w:p>
    <w:p w14:paraId="168969E5" w14:textId="77777777" w:rsidR="002E4E15" w:rsidRDefault="002E4E15" w:rsidP="002E4E15">
      <w:pPr>
        <w:autoSpaceDE w:val="0"/>
        <w:autoSpaceDN w:val="0"/>
        <w:spacing w:after="0" w:line="240" w:lineRule="auto"/>
      </w:pPr>
      <w:r>
        <w:t xml:space="preserve"> </w:t>
      </w:r>
      <w:hyperlink r:id="rId9" w:history="1">
        <w:r w:rsidRPr="00D14BD2">
          <w:rPr>
            <w:rStyle w:val="Collegamentoipertestuale"/>
          </w:rPr>
          <w:t>claudia.rota@unibg.it</w:t>
        </w:r>
      </w:hyperlink>
      <w:r>
        <w:t xml:space="preserve"> </w:t>
      </w:r>
    </w:p>
    <w:p w14:paraId="30B0264C" w14:textId="1792C72E" w:rsidR="002E4E15" w:rsidRDefault="002E4E15" w:rsidP="002E4E15">
      <w:pPr>
        <w:autoSpaceDE w:val="0"/>
        <w:autoSpaceDN w:val="0"/>
        <w:spacing w:after="0" w:line="240" w:lineRule="auto"/>
      </w:pPr>
      <w:r>
        <w:t>+39 348 5100463</w:t>
      </w:r>
    </w:p>
    <w:p w14:paraId="74EFFE02" w14:textId="35F08BD0" w:rsidR="00C66733" w:rsidRDefault="00C66733" w:rsidP="002E4E15">
      <w:pPr>
        <w:autoSpaceDE w:val="0"/>
        <w:autoSpaceDN w:val="0"/>
        <w:spacing w:after="0" w:line="240" w:lineRule="auto"/>
      </w:pPr>
    </w:p>
    <w:p w14:paraId="243BEC9C" w14:textId="73EE6015" w:rsidR="00C66733" w:rsidRDefault="00C66733" w:rsidP="00C66733">
      <w:pPr>
        <w:autoSpaceDE w:val="0"/>
        <w:autoSpaceDN w:val="0"/>
      </w:pPr>
      <w:r>
        <w:t>MEDIA RELATIONS CONFINDUSTRIA BERGAMO</w:t>
      </w:r>
      <w:r>
        <w:br/>
        <w:t>Rossana Pecchi</w:t>
      </w:r>
      <w:r>
        <w:br/>
      </w:r>
      <w:hyperlink r:id="rId10" w:history="1">
        <w:r>
          <w:rPr>
            <w:rStyle w:val="Collegamentoipertestuale"/>
          </w:rPr>
          <w:t>r.pecchi@confindustriabergamo.it</w:t>
        </w:r>
      </w:hyperlink>
      <w:r>
        <w:br/>
        <w:t xml:space="preserve">+39 339 5454089 </w:t>
      </w:r>
    </w:p>
    <w:p w14:paraId="6830726B" w14:textId="77777777" w:rsidR="00C66733" w:rsidRDefault="00C66733" w:rsidP="002E4E15">
      <w:pPr>
        <w:autoSpaceDE w:val="0"/>
        <w:autoSpaceDN w:val="0"/>
        <w:spacing w:after="0" w:line="240" w:lineRule="auto"/>
      </w:pPr>
    </w:p>
    <w:p w14:paraId="70B9FC9C" w14:textId="77777777" w:rsidR="002E4E15" w:rsidRDefault="002E4E15" w:rsidP="008753FC">
      <w:pPr>
        <w:autoSpaceDE w:val="0"/>
        <w:autoSpaceDN w:val="0"/>
        <w:jc w:val="both"/>
      </w:pPr>
    </w:p>
    <w:p w14:paraId="2A1CE60F" w14:textId="77777777" w:rsidR="002E4E15" w:rsidRDefault="002E4E15" w:rsidP="008753FC">
      <w:pPr>
        <w:autoSpaceDE w:val="0"/>
        <w:autoSpaceDN w:val="0"/>
        <w:jc w:val="both"/>
      </w:pPr>
    </w:p>
    <w:sectPr w:rsidR="002E4E1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1345"/>
    <w:rsid w:val="000152F6"/>
    <w:rsid w:val="00045C0A"/>
    <w:rsid w:val="00077CB2"/>
    <w:rsid w:val="000E6D8E"/>
    <w:rsid w:val="0011741F"/>
    <w:rsid w:val="0016034E"/>
    <w:rsid w:val="001C1C0A"/>
    <w:rsid w:val="00244A15"/>
    <w:rsid w:val="002717C8"/>
    <w:rsid w:val="00285F3D"/>
    <w:rsid w:val="002A00E9"/>
    <w:rsid w:val="002C5C1E"/>
    <w:rsid w:val="002E4E15"/>
    <w:rsid w:val="00412D83"/>
    <w:rsid w:val="00446130"/>
    <w:rsid w:val="004A1345"/>
    <w:rsid w:val="00515236"/>
    <w:rsid w:val="00614E28"/>
    <w:rsid w:val="006A065E"/>
    <w:rsid w:val="006A22EA"/>
    <w:rsid w:val="006A5D22"/>
    <w:rsid w:val="007754F2"/>
    <w:rsid w:val="007A32E3"/>
    <w:rsid w:val="008753FC"/>
    <w:rsid w:val="00882B3E"/>
    <w:rsid w:val="00883C52"/>
    <w:rsid w:val="00921133"/>
    <w:rsid w:val="00A0751C"/>
    <w:rsid w:val="00AA4C22"/>
    <w:rsid w:val="00B94164"/>
    <w:rsid w:val="00BA6C34"/>
    <w:rsid w:val="00BD70AD"/>
    <w:rsid w:val="00C66733"/>
    <w:rsid w:val="00D14DF7"/>
    <w:rsid w:val="00D16A00"/>
    <w:rsid w:val="00FB7E82"/>
    <w:rsid w:val="00FC0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86F26"/>
  <w15:chartTrackingRefBased/>
  <w15:docId w15:val="{D543A394-994F-4FF4-ACFA-1F2964FC7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link w:val="Titolo2Carattere"/>
    <w:uiPriority w:val="9"/>
    <w:qFormat/>
    <w:rsid w:val="004A134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4A134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4A13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4A1345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4A1345"/>
    <w:rPr>
      <w:color w:val="0000FF"/>
      <w:u w:val="single"/>
    </w:rPr>
  </w:style>
  <w:style w:type="paragraph" w:styleId="Corpotesto">
    <w:name w:val="Body Text"/>
    <w:aliases w:val="heading_txt,bodytxy2"/>
    <w:basedOn w:val="Normale"/>
    <w:link w:val="CorpotestoCarattere"/>
    <w:rsid w:val="002A00E9"/>
    <w:pPr>
      <w:spacing w:after="0" w:line="240" w:lineRule="auto"/>
    </w:pPr>
    <w:rPr>
      <w:rFonts w:ascii="Arial" w:eastAsia="Times New Roman" w:hAnsi="Arial" w:cs="Arial"/>
      <w:bCs/>
      <w:i/>
      <w:iCs/>
      <w:sz w:val="24"/>
      <w:szCs w:val="24"/>
      <w:lang w:eastAsia="it-IT"/>
    </w:rPr>
  </w:style>
  <w:style w:type="character" w:customStyle="1" w:styleId="CorpotestoCarattere">
    <w:name w:val="Corpo testo Carattere"/>
    <w:aliases w:val="heading_txt Carattere,bodytxy2 Carattere"/>
    <w:basedOn w:val="Carpredefinitoparagrafo"/>
    <w:link w:val="Corpotesto"/>
    <w:rsid w:val="002A00E9"/>
    <w:rPr>
      <w:rFonts w:ascii="Arial" w:eastAsia="Times New Roman" w:hAnsi="Arial" w:cs="Arial"/>
      <w:bCs/>
      <w:i/>
      <w:iCs/>
      <w:sz w:val="24"/>
      <w:szCs w:val="24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2E4E15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E4E1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3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hyperlink" Target="mailto:r.pecchi@confindustriabergamo.it" TargetMode="External"/><Relationship Id="rId4" Type="http://schemas.openxmlformats.org/officeDocument/2006/relationships/image" Target="media/image1.jpeg"/><Relationship Id="rId9" Type="http://schemas.openxmlformats.org/officeDocument/2006/relationships/hyperlink" Target="mailto:claudia.rota@unibg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412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Adobati</dc:creator>
  <cp:keywords/>
  <dc:description/>
  <cp:lastModifiedBy>Rossana Pecchi</cp:lastModifiedBy>
  <cp:revision>2</cp:revision>
  <dcterms:created xsi:type="dcterms:W3CDTF">2019-06-26T14:14:00Z</dcterms:created>
  <dcterms:modified xsi:type="dcterms:W3CDTF">2019-06-26T14:14:00Z</dcterms:modified>
</cp:coreProperties>
</file>