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4985FC6E" w14:textId="77777777" w:rsidR="008E7B9F" w:rsidRPr="005E208E" w:rsidRDefault="008E7B9F" w:rsidP="008E7B9F">
      <w:pPr>
        <w:suppressAutoHyphens w:val="0"/>
        <w:spacing w:line="276" w:lineRule="auto"/>
        <w:rPr>
          <w:rFonts w:ascii="Arial" w:hAnsi="Arial" w:cs="Arial"/>
          <w:lang w:eastAsia="it-IT"/>
        </w:rPr>
      </w:pPr>
      <w:r w:rsidRPr="005E208E">
        <w:rPr>
          <w:rFonts w:ascii="Arial" w:hAnsi="Arial" w:cs="Arial"/>
          <w:color w:val="000000"/>
          <w:sz w:val="48"/>
          <w:szCs w:val="48"/>
          <w:lang w:eastAsia="it-IT"/>
        </w:rPr>
        <w:t>Confcooperative Bergamo</w:t>
      </w:r>
    </w:p>
    <w:p w14:paraId="3431D5F6" w14:textId="77777777" w:rsidR="008E7B9F" w:rsidRPr="005E208E" w:rsidRDefault="008E7B9F" w:rsidP="008E7B9F">
      <w:pPr>
        <w:suppressAutoHyphens w:val="0"/>
        <w:spacing w:line="276" w:lineRule="auto"/>
        <w:rPr>
          <w:rFonts w:ascii="Arial" w:hAnsi="Arial" w:cs="Arial"/>
          <w:lang w:eastAsia="it-IT"/>
        </w:rPr>
      </w:pPr>
      <w:r w:rsidRPr="005E208E">
        <w:rPr>
          <w:rFonts w:ascii="Arial" w:hAnsi="Arial" w:cs="Arial"/>
          <w:color w:val="000000"/>
          <w:sz w:val="48"/>
          <w:szCs w:val="48"/>
          <w:lang w:eastAsia="it-IT"/>
        </w:rPr>
        <w:t xml:space="preserve">lancia “Impact”, il marchio </w:t>
      </w:r>
      <w:r w:rsidRPr="005E208E">
        <w:rPr>
          <w:rFonts w:ascii="Arial" w:hAnsi="Arial" w:cs="Arial"/>
          <w:color w:val="000000"/>
          <w:sz w:val="48"/>
          <w:szCs w:val="48"/>
          <w:lang w:eastAsia="it-IT"/>
        </w:rPr>
        <w:br/>
        <w:t>delle Coop di qualità  </w:t>
      </w:r>
    </w:p>
    <w:p w14:paraId="76EA1B93" w14:textId="77777777" w:rsidR="008E7B9F" w:rsidRPr="005E208E" w:rsidRDefault="008E7B9F" w:rsidP="008E7B9F">
      <w:pPr>
        <w:suppressAutoHyphens w:val="0"/>
        <w:spacing w:line="276" w:lineRule="auto"/>
        <w:rPr>
          <w:rFonts w:ascii="Arial" w:hAnsi="Arial" w:cs="Arial"/>
          <w:lang w:eastAsia="it-IT"/>
        </w:rPr>
      </w:pPr>
      <w:r w:rsidRPr="005E208E">
        <w:rPr>
          <w:rFonts w:ascii="Arial" w:hAnsi="Arial" w:cs="Arial"/>
          <w:color w:val="000000"/>
          <w:sz w:val="48"/>
          <w:szCs w:val="48"/>
          <w:lang w:eastAsia="it-IT"/>
        </w:rPr>
        <w:t>Siglato con Confindustria</w:t>
      </w:r>
    </w:p>
    <w:p w14:paraId="0E30D51C" w14:textId="77777777" w:rsidR="008E7B9F" w:rsidRPr="005E208E" w:rsidRDefault="008E7B9F" w:rsidP="008E7B9F">
      <w:pPr>
        <w:suppressAutoHyphens w:val="0"/>
        <w:spacing w:line="276" w:lineRule="auto"/>
        <w:rPr>
          <w:rFonts w:ascii="Arial" w:hAnsi="Arial" w:cs="Arial"/>
          <w:lang w:eastAsia="it-IT"/>
        </w:rPr>
      </w:pPr>
      <w:r w:rsidRPr="005E208E">
        <w:rPr>
          <w:rFonts w:ascii="Arial" w:hAnsi="Arial" w:cs="Arial"/>
          <w:color w:val="000000"/>
          <w:sz w:val="48"/>
          <w:szCs w:val="48"/>
          <w:lang w:eastAsia="it-IT"/>
        </w:rPr>
        <w:t>il Patto di responsabilità</w:t>
      </w:r>
    </w:p>
    <w:p w14:paraId="1112FDC5" w14:textId="77777777" w:rsidR="00651593" w:rsidRPr="005E208E" w:rsidRDefault="00651593" w:rsidP="008E7B9F">
      <w:pPr>
        <w:widowControl w:val="0"/>
        <w:autoSpaceDE w:val="0"/>
        <w:spacing w:line="276" w:lineRule="auto"/>
        <w:ind w:right="-58"/>
        <w:jc w:val="both"/>
        <w:rPr>
          <w:rFonts w:ascii="Arial" w:hAnsi="Arial" w:cs="Arial"/>
          <w:b/>
          <w:bCs/>
          <w:sz w:val="22"/>
          <w:szCs w:val="22"/>
          <w:lang w:eastAsia="it-IT"/>
        </w:rPr>
      </w:pPr>
    </w:p>
    <w:p w14:paraId="485BC957" w14:textId="6EDE03F9" w:rsidR="008E7B9F" w:rsidRPr="005E208E" w:rsidRDefault="008E7B9F" w:rsidP="003B55F8">
      <w:pPr>
        <w:suppressAutoHyphens w:val="0"/>
        <w:spacing w:line="276" w:lineRule="auto"/>
        <w:ind w:left="1416"/>
        <w:jc w:val="both"/>
        <w:rPr>
          <w:rFonts w:ascii="Arial" w:hAnsi="Arial" w:cs="Arial"/>
          <w:lang w:eastAsia="it-IT"/>
        </w:rPr>
      </w:pPr>
      <w:r w:rsidRPr="005E208E">
        <w:rPr>
          <w:rFonts w:ascii="Arial" w:hAnsi="Arial" w:cs="Arial"/>
          <w:color w:val="006098"/>
          <w:lang w:eastAsia="it-IT"/>
        </w:rPr>
        <w:t xml:space="preserve">Le iniziative sono state presentate questa mattina da </w:t>
      </w:r>
      <w:r w:rsidRPr="005E208E">
        <w:rPr>
          <w:rFonts w:ascii="Arial" w:hAnsi="Arial" w:cs="Arial"/>
          <w:b/>
          <w:bCs/>
          <w:color w:val="006098"/>
          <w:lang w:eastAsia="it-IT"/>
        </w:rPr>
        <w:t>Giuseppe Guerini</w:t>
      </w:r>
      <w:r w:rsidRPr="005E208E">
        <w:rPr>
          <w:rFonts w:ascii="Arial" w:hAnsi="Arial" w:cs="Arial"/>
          <w:color w:val="006098"/>
          <w:lang w:eastAsia="it-IT"/>
        </w:rPr>
        <w:t xml:space="preserve">, presidente di Confcooperative Bergamo, </w:t>
      </w:r>
      <w:r w:rsidRPr="005E208E">
        <w:rPr>
          <w:rFonts w:ascii="Arial" w:hAnsi="Arial" w:cs="Arial"/>
          <w:b/>
          <w:bCs/>
          <w:color w:val="006098"/>
          <w:lang w:eastAsia="it-IT"/>
        </w:rPr>
        <w:t>Giovanna Ricuperati</w:t>
      </w:r>
      <w:r w:rsidRPr="005E208E">
        <w:rPr>
          <w:rFonts w:ascii="Arial" w:hAnsi="Arial" w:cs="Arial"/>
          <w:color w:val="006098"/>
          <w:lang w:eastAsia="it-IT"/>
        </w:rPr>
        <w:t xml:space="preserve">, presidente di Confindustria Bergamo, alla presenza di </w:t>
      </w:r>
      <w:r w:rsidRPr="005E208E">
        <w:rPr>
          <w:rFonts w:ascii="Arial" w:hAnsi="Arial" w:cs="Arial"/>
          <w:b/>
          <w:bCs/>
          <w:color w:val="006098"/>
          <w:lang w:eastAsia="it-IT"/>
        </w:rPr>
        <w:t xml:space="preserve">Maria Teresa Bellucci, </w:t>
      </w:r>
      <w:r w:rsidRPr="005E208E">
        <w:rPr>
          <w:rFonts w:ascii="Arial" w:hAnsi="Arial" w:cs="Arial"/>
          <w:color w:val="006098"/>
          <w:lang w:eastAsia="it-IT"/>
        </w:rPr>
        <w:t> viceministro del Lavoro e delle Politiche Sociali </w:t>
      </w:r>
    </w:p>
    <w:p w14:paraId="6C9B5C87" w14:textId="77777777" w:rsidR="00651593" w:rsidRPr="005E208E" w:rsidRDefault="00651593" w:rsidP="008E7B9F">
      <w:pPr>
        <w:spacing w:line="276" w:lineRule="auto"/>
        <w:ind w:left="1416"/>
        <w:jc w:val="both"/>
        <w:rPr>
          <w:rFonts w:ascii="Arial" w:hAnsi="Arial" w:cs="Arial"/>
          <w:b/>
          <w:bCs/>
          <w:sz w:val="22"/>
          <w:szCs w:val="22"/>
          <w:lang w:eastAsia="it-IT"/>
        </w:rPr>
      </w:pPr>
    </w:p>
    <w:p w14:paraId="53CE0440" w14:textId="77777777"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b/>
          <w:bCs/>
          <w:i/>
          <w:iCs/>
          <w:color w:val="000000"/>
          <w:sz w:val="20"/>
          <w:szCs w:val="20"/>
          <w:lang w:eastAsia="it-IT"/>
        </w:rPr>
        <w:t>Bergamo, 19 novembre 2022</w:t>
      </w:r>
      <w:r w:rsidRPr="005E208E">
        <w:rPr>
          <w:rFonts w:ascii="Arial" w:hAnsi="Arial" w:cs="Arial"/>
          <w:color w:val="000000"/>
          <w:sz w:val="20"/>
          <w:szCs w:val="20"/>
          <w:lang w:eastAsia="it-IT"/>
        </w:rPr>
        <w:t xml:space="preserve"> – Certificare la </w:t>
      </w:r>
      <w:r w:rsidRPr="005E208E">
        <w:rPr>
          <w:rFonts w:ascii="Arial" w:hAnsi="Arial" w:cs="Arial"/>
          <w:b/>
          <w:bCs/>
          <w:color w:val="000000"/>
          <w:sz w:val="20"/>
          <w:szCs w:val="20"/>
          <w:lang w:eastAsia="it-IT"/>
        </w:rPr>
        <w:t>cooperazione autentica e dagli elevati standard qualitativi</w:t>
      </w:r>
      <w:r w:rsidRPr="005E208E">
        <w:rPr>
          <w:rFonts w:ascii="Arial" w:hAnsi="Arial" w:cs="Arial"/>
          <w:color w:val="000000"/>
          <w:sz w:val="20"/>
          <w:szCs w:val="20"/>
          <w:lang w:eastAsia="it-IT"/>
        </w:rPr>
        <w:t xml:space="preserve">, promuovendo progetti di valore e contrastando fenomeni spuri, al fine di favorire uno sviluppo economico e sociale del territorio caratterizzato da </w:t>
      </w:r>
      <w:r w:rsidRPr="005E208E">
        <w:rPr>
          <w:rFonts w:ascii="Arial" w:hAnsi="Arial" w:cs="Arial"/>
          <w:b/>
          <w:bCs/>
          <w:color w:val="000000"/>
          <w:sz w:val="20"/>
          <w:szCs w:val="20"/>
          <w:lang w:eastAsia="it-IT"/>
        </w:rPr>
        <w:t>equità, sostenibilità ambientale e inclusione:</w:t>
      </w:r>
      <w:r w:rsidRPr="005E208E">
        <w:rPr>
          <w:rFonts w:ascii="Arial" w:hAnsi="Arial" w:cs="Arial"/>
          <w:color w:val="000000"/>
          <w:sz w:val="20"/>
          <w:szCs w:val="20"/>
          <w:lang w:eastAsia="it-IT"/>
        </w:rPr>
        <w:t xml:space="preserve"> con questo obiettivo è nato “</w:t>
      </w:r>
      <w:r w:rsidRPr="005E208E">
        <w:rPr>
          <w:rFonts w:ascii="Arial" w:hAnsi="Arial" w:cs="Arial"/>
          <w:b/>
          <w:bCs/>
          <w:color w:val="000000"/>
          <w:sz w:val="20"/>
          <w:szCs w:val="20"/>
          <w:lang w:eastAsia="it-IT"/>
        </w:rPr>
        <w:t xml:space="preserve">Impact - Effetto cooperativo”, il Registro delle imprese cooperative di qualità </w:t>
      </w:r>
      <w:r w:rsidRPr="005E208E">
        <w:rPr>
          <w:rFonts w:ascii="Arial" w:hAnsi="Arial" w:cs="Arial"/>
          <w:color w:val="000000"/>
          <w:sz w:val="20"/>
          <w:szCs w:val="20"/>
          <w:lang w:eastAsia="it-IT"/>
        </w:rPr>
        <w:t>del settore lavoro e inserimento lavorativo</w:t>
      </w:r>
      <w:r w:rsidRPr="005E208E">
        <w:rPr>
          <w:rFonts w:ascii="Arial" w:hAnsi="Arial" w:cs="Arial"/>
          <w:b/>
          <w:bCs/>
          <w:color w:val="000000"/>
          <w:sz w:val="20"/>
          <w:szCs w:val="20"/>
          <w:lang w:eastAsia="it-IT"/>
        </w:rPr>
        <w:t xml:space="preserve">, </w:t>
      </w:r>
      <w:r w:rsidRPr="005E208E">
        <w:rPr>
          <w:rFonts w:ascii="Arial" w:hAnsi="Arial" w:cs="Arial"/>
          <w:color w:val="000000"/>
          <w:sz w:val="20"/>
          <w:szCs w:val="20"/>
          <w:lang w:eastAsia="it-IT"/>
        </w:rPr>
        <w:t>istituito ufficialmente oggi</w:t>
      </w:r>
      <w:r w:rsidRPr="005E208E">
        <w:rPr>
          <w:rFonts w:ascii="Arial" w:hAnsi="Arial" w:cs="Arial"/>
          <w:b/>
          <w:bCs/>
          <w:color w:val="000000"/>
          <w:sz w:val="20"/>
          <w:szCs w:val="20"/>
          <w:lang w:eastAsia="it-IT"/>
        </w:rPr>
        <w:t xml:space="preserve"> </w:t>
      </w:r>
      <w:r w:rsidRPr="005E208E">
        <w:rPr>
          <w:rFonts w:ascii="Arial" w:hAnsi="Arial" w:cs="Arial"/>
          <w:color w:val="000000"/>
          <w:sz w:val="20"/>
          <w:szCs w:val="20"/>
          <w:lang w:eastAsia="it-IT"/>
        </w:rPr>
        <w:t>da</w:t>
      </w:r>
      <w:r w:rsidRPr="005E208E">
        <w:rPr>
          <w:rFonts w:ascii="Arial" w:hAnsi="Arial" w:cs="Arial"/>
          <w:b/>
          <w:bCs/>
          <w:color w:val="000000"/>
          <w:sz w:val="20"/>
          <w:szCs w:val="20"/>
          <w:lang w:eastAsia="it-IT"/>
        </w:rPr>
        <w:t xml:space="preserve"> Confcooperative Bergamo </w:t>
      </w:r>
    </w:p>
    <w:p w14:paraId="2185F799" w14:textId="77777777" w:rsidR="008E7B9F" w:rsidRPr="005E208E" w:rsidRDefault="008E7B9F" w:rsidP="008E7B9F">
      <w:pPr>
        <w:suppressAutoHyphens w:val="0"/>
        <w:spacing w:line="276" w:lineRule="auto"/>
        <w:rPr>
          <w:rFonts w:ascii="Arial" w:hAnsi="Arial" w:cs="Arial"/>
          <w:lang w:eastAsia="it-IT"/>
        </w:rPr>
      </w:pPr>
    </w:p>
    <w:p w14:paraId="2B787516" w14:textId="77777777"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color w:val="000000"/>
          <w:sz w:val="20"/>
          <w:szCs w:val="20"/>
          <w:lang w:eastAsia="it-IT"/>
        </w:rPr>
        <w:t xml:space="preserve">Nell’iniziativa, presentata questa mattina nell’ambito di Festival Città Impresa, si inserisce </w:t>
      </w:r>
      <w:r w:rsidRPr="005E208E">
        <w:rPr>
          <w:rFonts w:ascii="Arial" w:hAnsi="Arial" w:cs="Arial"/>
          <w:b/>
          <w:bCs/>
          <w:color w:val="000000"/>
          <w:sz w:val="20"/>
          <w:szCs w:val="20"/>
          <w:lang w:eastAsia="it-IT"/>
        </w:rPr>
        <w:t xml:space="preserve">la partnership con Confindustria Bergamo </w:t>
      </w:r>
      <w:r w:rsidRPr="005E208E">
        <w:rPr>
          <w:rFonts w:ascii="Arial" w:hAnsi="Arial" w:cs="Arial"/>
          <w:color w:val="000000"/>
          <w:sz w:val="20"/>
          <w:szCs w:val="20"/>
          <w:lang w:eastAsia="it-IT"/>
        </w:rPr>
        <w:t xml:space="preserve">con la quale è stato siglato il </w:t>
      </w:r>
      <w:r w:rsidRPr="005E208E">
        <w:rPr>
          <w:rFonts w:ascii="Arial" w:hAnsi="Arial" w:cs="Arial"/>
          <w:b/>
          <w:bCs/>
          <w:color w:val="000000"/>
          <w:sz w:val="20"/>
          <w:szCs w:val="20"/>
          <w:lang w:eastAsia="it-IT"/>
        </w:rPr>
        <w:t xml:space="preserve">“Patto di responsabilità per il lavoro di qualità”: </w:t>
      </w:r>
      <w:r w:rsidRPr="005E208E">
        <w:rPr>
          <w:rFonts w:ascii="Arial" w:hAnsi="Arial" w:cs="Arial"/>
          <w:color w:val="000000"/>
          <w:sz w:val="20"/>
          <w:szCs w:val="20"/>
          <w:lang w:eastAsia="it-IT"/>
        </w:rPr>
        <w:t xml:space="preserve">un protocollo che definisce l’impegno condiviso all’insegna del </w:t>
      </w:r>
      <w:r w:rsidRPr="005E208E">
        <w:rPr>
          <w:rFonts w:ascii="Arial" w:hAnsi="Arial" w:cs="Arial"/>
          <w:b/>
          <w:bCs/>
          <w:color w:val="000000"/>
          <w:sz w:val="20"/>
          <w:szCs w:val="20"/>
          <w:lang w:eastAsia="it-IT"/>
        </w:rPr>
        <w:t>rafforzamento delle collaborazioni</w:t>
      </w:r>
      <w:r w:rsidRPr="005E208E">
        <w:rPr>
          <w:rFonts w:ascii="Arial" w:hAnsi="Arial" w:cs="Arial"/>
          <w:color w:val="000000"/>
          <w:sz w:val="20"/>
          <w:szCs w:val="20"/>
          <w:lang w:eastAsia="it-IT"/>
        </w:rPr>
        <w:t xml:space="preserve"> </w:t>
      </w:r>
      <w:r w:rsidRPr="005E208E">
        <w:rPr>
          <w:rFonts w:ascii="Arial" w:hAnsi="Arial" w:cs="Arial"/>
          <w:b/>
          <w:bCs/>
          <w:color w:val="000000"/>
          <w:sz w:val="20"/>
          <w:szCs w:val="20"/>
          <w:lang w:eastAsia="it-IT"/>
        </w:rPr>
        <w:t>tra aziende for profit e imprese cooperative, sociali e di lavoro,</w:t>
      </w:r>
      <w:r w:rsidRPr="005E208E">
        <w:rPr>
          <w:rFonts w:ascii="Arial" w:hAnsi="Arial" w:cs="Arial"/>
          <w:color w:val="000000"/>
          <w:sz w:val="20"/>
          <w:szCs w:val="20"/>
          <w:lang w:eastAsia="it-IT"/>
        </w:rPr>
        <w:t xml:space="preserve"> con la finalità ultima di creare un circolo virtuoso che faccia da </w:t>
      </w:r>
      <w:r w:rsidRPr="005E208E">
        <w:rPr>
          <w:rFonts w:ascii="Arial" w:hAnsi="Arial" w:cs="Arial"/>
          <w:b/>
          <w:bCs/>
          <w:color w:val="000000"/>
          <w:sz w:val="20"/>
          <w:szCs w:val="20"/>
          <w:lang w:eastAsia="it-IT"/>
        </w:rPr>
        <w:t>volano al sistema economico locale e all’occupazione.</w:t>
      </w:r>
      <w:r w:rsidRPr="005E208E">
        <w:rPr>
          <w:rFonts w:ascii="Arial" w:hAnsi="Arial" w:cs="Arial"/>
          <w:color w:val="000000"/>
          <w:sz w:val="20"/>
          <w:szCs w:val="20"/>
          <w:lang w:eastAsia="it-IT"/>
        </w:rPr>
        <w:t> </w:t>
      </w:r>
    </w:p>
    <w:p w14:paraId="473091ED" w14:textId="77777777" w:rsidR="008E7B9F" w:rsidRPr="005E208E" w:rsidRDefault="008E7B9F" w:rsidP="008E7B9F">
      <w:pPr>
        <w:suppressAutoHyphens w:val="0"/>
        <w:spacing w:line="276" w:lineRule="auto"/>
        <w:rPr>
          <w:rFonts w:ascii="Arial" w:hAnsi="Arial" w:cs="Arial"/>
          <w:lang w:eastAsia="it-IT"/>
        </w:rPr>
      </w:pPr>
    </w:p>
    <w:p w14:paraId="2D5B0F22" w14:textId="77777777"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color w:val="000000"/>
          <w:sz w:val="20"/>
          <w:szCs w:val="20"/>
          <w:lang w:eastAsia="it-IT"/>
        </w:rPr>
        <w:t xml:space="preserve">Presentato durante l’incontro pubblico </w:t>
      </w:r>
      <w:r w:rsidRPr="005E208E">
        <w:rPr>
          <w:rFonts w:ascii="Arial" w:hAnsi="Arial" w:cs="Arial"/>
          <w:b/>
          <w:bCs/>
          <w:color w:val="000000"/>
          <w:sz w:val="20"/>
          <w:szCs w:val="20"/>
          <w:lang w:eastAsia="it-IT"/>
        </w:rPr>
        <w:t>“Industria e Cooperative: patto di responsabilità per la dignità del lavoro”</w:t>
      </w:r>
      <w:r w:rsidRPr="005E208E">
        <w:rPr>
          <w:rFonts w:ascii="Arial" w:hAnsi="Arial" w:cs="Arial"/>
          <w:color w:val="000000"/>
          <w:sz w:val="20"/>
          <w:szCs w:val="20"/>
          <w:lang w:eastAsia="it-IT"/>
        </w:rPr>
        <w:t xml:space="preserve">, ha ricevuto il plauso di </w:t>
      </w:r>
      <w:r w:rsidRPr="005E208E">
        <w:rPr>
          <w:rFonts w:ascii="Arial" w:hAnsi="Arial" w:cs="Arial"/>
          <w:b/>
          <w:bCs/>
          <w:color w:val="000000"/>
          <w:sz w:val="20"/>
          <w:szCs w:val="20"/>
          <w:lang w:eastAsia="it-IT"/>
        </w:rPr>
        <w:t>Maria Teresa Bellucci</w:t>
      </w:r>
      <w:r w:rsidRPr="005E208E">
        <w:rPr>
          <w:rFonts w:ascii="Arial" w:hAnsi="Arial" w:cs="Arial"/>
          <w:color w:val="000000"/>
          <w:sz w:val="20"/>
          <w:szCs w:val="20"/>
          <w:lang w:eastAsia="it-IT"/>
        </w:rPr>
        <w:t>, viceministro del Lavoro e delle politiche sociali.</w:t>
      </w:r>
    </w:p>
    <w:p w14:paraId="1960639F" w14:textId="77777777" w:rsidR="008E7B9F" w:rsidRPr="005E208E" w:rsidRDefault="008E7B9F" w:rsidP="008E7B9F">
      <w:pPr>
        <w:suppressAutoHyphens w:val="0"/>
        <w:spacing w:line="276" w:lineRule="auto"/>
        <w:rPr>
          <w:rFonts w:ascii="Arial" w:hAnsi="Arial" w:cs="Arial"/>
          <w:lang w:eastAsia="it-IT"/>
        </w:rPr>
      </w:pPr>
    </w:p>
    <w:p w14:paraId="21DA7D31" w14:textId="37F8AAA0"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color w:val="000000"/>
          <w:sz w:val="20"/>
          <w:szCs w:val="20"/>
          <w:shd w:val="clear" w:color="auto" w:fill="FFFFFF"/>
          <w:lang w:eastAsia="it-IT"/>
        </w:rPr>
        <w:t xml:space="preserve">“Quello che abbiamo firmato oggi è molto più di un protocollo di collaborazione tra le nostre associazioni, si tratta di un impegno per creare impatti sociali positivi in due direzioni: aumentare l’inclusione sociale e perseguire gli obiettivi di qualificazione e valorizzazione del buon lavoro. L’impatto sociale ha una componente di inclusione e responsabilità sociale, che arriva dalla valorizzazione ulteriore delle grandi potenzialità dell’inserimento lavorativo delle persone con disabilità, attraverso le convenzioni tra cooperative sociali e imprese, che già nella nostra provincia hanno ottenuto risultati </w:t>
      </w:r>
      <w:r w:rsidRPr="005E208E">
        <w:rPr>
          <w:rFonts w:ascii="Arial" w:hAnsi="Arial" w:cs="Arial"/>
          <w:color w:val="000000"/>
          <w:sz w:val="20"/>
          <w:szCs w:val="20"/>
          <w:shd w:val="clear" w:color="auto" w:fill="FFFFFF"/>
          <w:lang w:eastAsia="it-IT"/>
        </w:rPr>
        <w:lastRenderedPageBreak/>
        <w:t>straordinari. La qualificazione del buon lavoro, che ricordiamo è uno dei 17 Obiettivi dello Sviluppo sostenibile (</w:t>
      </w:r>
      <w:proofErr w:type="spellStart"/>
      <w:r w:rsidRPr="005E208E">
        <w:rPr>
          <w:rFonts w:ascii="Arial" w:hAnsi="Arial" w:cs="Arial"/>
          <w:color w:val="000000"/>
          <w:sz w:val="20"/>
          <w:szCs w:val="20"/>
          <w:shd w:val="clear" w:color="auto" w:fill="FFFFFF"/>
          <w:lang w:eastAsia="it-IT"/>
        </w:rPr>
        <w:t>SDGs</w:t>
      </w:r>
      <w:proofErr w:type="spellEnd"/>
      <w:r w:rsidRPr="005E208E">
        <w:rPr>
          <w:rFonts w:ascii="Arial" w:hAnsi="Arial" w:cs="Arial"/>
          <w:color w:val="000000"/>
          <w:sz w:val="20"/>
          <w:szCs w:val="20"/>
          <w:shd w:val="clear" w:color="auto" w:fill="FFFFFF"/>
          <w:lang w:eastAsia="it-IT"/>
        </w:rPr>
        <w:t xml:space="preserve">), impegna reciprocamente cooperative e imprese ad assicurare qualità ed eticità dei contratti” </w:t>
      </w:r>
      <w:r w:rsidRPr="005E208E">
        <w:rPr>
          <w:rFonts w:ascii="Arial" w:hAnsi="Arial" w:cs="Arial"/>
          <w:b/>
          <w:bCs/>
          <w:color w:val="000000"/>
          <w:sz w:val="20"/>
          <w:szCs w:val="20"/>
          <w:shd w:val="clear" w:color="auto" w:fill="FFFFFF"/>
          <w:lang w:eastAsia="it-IT"/>
        </w:rPr>
        <w:t>sottolinea Giuseppe Guerini, presidente di Confcooperative Bergamo</w:t>
      </w:r>
      <w:r w:rsidRPr="005E208E">
        <w:rPr>
          <w:rFonts w:ascii="Arial" w:hAnsi="Arial" w:cs="Arial"/>
          <w:color w:val="000000"/>
          <w:sz w:val="20"/>
          <w:szCs w:val="20"/>
          <w:shd w:val="clear" w:color="auto" w:fill="FFFFFF"/>
          <w:lang w:eastAsia="it-IT"/>
        </w:rPr>
        <w:t>, che chiosa evidenziando come sia “particolarmente significativo che questa firma arrivi a pochi mesi dal 14 febbraio, data in cui si compie  il ventesimo anniversario della Legge Biagi, da cui traggono ispirazione le convenzioni per l’inserimento lavorativo delle persone con disabilità, sviluppando una relazione di sussidiarietà tra imprese e cooperative”</w:t>
      </w:r>
      <w:r w:rsidRPr="005E208E">
        <w:rPr>
          <w:rFonts w:ascii="Arial" w:hAnsi="Arial" w:cs="Arial"/>
          <w:b/>
          <w:bCs/>
          <w:color w:val="000000"/>
          <w:sz w:val="20"/>
          <w:szCs w:val="20"/>
          <w:shd w:val="clear" w:color="auto" w:fill="FFFFFF"/>
          <w:lang w:eastAsia="it-IT"/>
        </w:rPr>
        <w:t>.</w:t>
      </w:r>
    </w:p>
    <w:p w14:paraId="56017DA4" w14:textId="77777777" w:rsidR="008E7B9F" w:rsidRPr="005E208E" w:rsidRDefault="008E7B9F" w:rsidP="008E7B9F">
      <w:pPr>
        <w:suppressAutoHyphens w:val="0"/>
        <w:spacing w:line="276" w:lineRule="auto"/>
        <w:rPr>
          <w:rFonts w:ascii="Arial" w:hAnsi="Arial" w:cs="Arial"/>
          <w:lang w:eastAsia="it-IT"/>
        </w:rPr>
      </w:pPr>
    </w:p>
    <w:p w14:paraId="123DE94D" w14:textId="5AD251FE" w:rsidR="008E7B9F" w:rsidRPr="005E208E" w:rsidRDefault="008E7B9F" w:rsidP="008E7B9F">
      <w:pPr>
        <w:suppressAutoHyphens w:val="0"/>
        <w:spacing w:line="276" w:lineRule="auto"/>
        <w:ind w:left="1417"/>
        <w:jc w:val="both"/>
        <w:rPr>
          <w:rFonts w:ascii="Arial" w:hAnsi="Arial" w:cs="Arial"/>
          <w:lang w:eastAsia="it-IT"/>
        </w:rPr>
      </w:pPr>
      <w:r w:rsidRPr="005E208E">
        <w:rPr>
          <w:rFonts w:ascii="Arial" w:hAnsi="Arial" w:cs="Arial"/>
          <w:color w:val="000000"/>
          <w:sz w:val="20"/>
          <w:szCs w:val="20"/>
          <w:lang w:eastAsia="it-IT"/>
        </w:rPr>
        <w:t xml:space="preserve">“La sostenibilità anche in chiave sociale, la S della triade ESG,  - </w:t>
      </w:r>
      <w:r w:rsidRPr="005E208E">
        <w:rPr>
          <w:rFonts w:ascii="Arial" w:hAnsi="Arial" w:cs="Arial"/>
          <w:b/>
          <w:bCs/>
          <w:color w:val="000000"/>
          <w:sz w:val="20"/>
          <w:szCs w:val="20"/>
          <w:lang w:eastAsia="it-IT"/>
        </w:rPr>
        <w:t>evidenzia la presidente di Confindustria Bergamo, Giovanna Ricuperati</w:t>
      </w:r>
      <w:r w:rsidRPr="005E208E">
        <w:rPr>
          <w:rFonts w:ascii="Arial" w:hAnsi="Arial" w:cs="Arial"/>
          <w:color w:val="000000"/>
          <w:sz w:val="20"/>
          <w:szCs w:val="20"/>
          <w:lang w:eastAsia="it-IT"/>
        </w:rPr>
        <w:t xml:space="preserve"> - è uno degli obiettivi forti della nostra azione, nella convinzione che solo una visione inclusiva e solidale potrà favorire uno sviluppo armonico e duraturo. Questo Protocollo d’Intesa, dai contenuti fortemente innovativi, impegna in uno sforzo condiviso due componenti essenziali del tessuto bergamasco, il mondo dell’industria e quello della cooperazione e delle imprese sociali, per dare un nuovo impulso alla crescita di entrambe le parti sotto il segno della qualità. Grazie all’individuazione di buone pratiche, alla loro certificazione e alla creazione di nuovi strumenti per rafforzare la collaborazione trasparente fra imprese committenti e cooperative appaltatrici,  si punta a dar vita a modelli organizzativi avanzati e dinamici, in grado di reagire prontamente alle richieste di mercati sempre più mutevoli, con risultati positivi per lo sviluppo economico e sociale del territorio”.</w:t>
      </w:r>
      <w:r w:rsidRPr="005E208E">
        <w:rPr>
          <w:rFonts w:ascii="Arial" w:hAnsi="Arial" w:cs="Arial"/>
          <w:color w:val="000000"/>
          <w:sz w:val="20"/>
          <w:szCs w:val="20"/>
          <w:lang w:eastAsia="it-IT"/>
        </w:rPr>
        <w:br/>
      </w:r>
    </w:p>
    <w:p w14:paraId="6C2BF7F3" w14:textId="77777777" w:rsidR="008E7B9F" w:rsidRPr="005E208E" w:rsidRDefault="008E7B9F" w:rsidP="008E7B9F">
      <w:pPr>
        <w:suppressAutoHyphens w:val="0"/>
        <w:spacing w:line="276" w:lineRule="auto"/>
        <w:ind w:left="1417"/>
        <w:jc w:val="both"/>
        <w:rPr>
          <w:rFonts w:ascii="Arial" w:hAnsi="Arial" w:cs="Arial"/>
          <w:lang w:eastAsia="it-IT"/>
        </w:rPr>
      </w:pPr>
      <w:r w:rsidRPr="005E208E">
        <w:rPr>
          <w:rFonts w:ascii="Arial" w:hAnsi="Arial" w:cs="Arial"/>
          <w:color w:val="000000"/>
          <w:sz w:val="20"/>
          <w:szCs w:val="20"/>
          <w:lang w:eastAsia="it-IT"/>
        </w:rPr>
        <w:t xml:space="preserve">Sono intervenuti all’incontro anche </w:t>
      </w:r>
      <w:r w:rsidRPr="005E208E">
        <w:rPr>
          <w:rFonts w:ascii="Arial" w:hAnsi="Arial" w:cs="Arial"/>
          <w:b/>
          <w:bCs/>
          <w:color w:val="000000"/>
          <w:sz w:val="20"/>
          <w:szCs w:val="20"/>
          <w:lang w:eastAsia="it-IT"/>
        </w:rPr>
        <w:t>Marco Gritti</w:t>
      </w:r>
      <w:r w:rsidRPr="005E208E">
        <w:rPr>
          <w:rFonts w:ascii="Arial" w:hAnsi="Arial" w:cs="Arial"/>
          <w:color w:val="000000"/>
          <w:sz w:val="20"/>
          <w:szCs w:val="20"/>
          <w:lang w:eastAsia="it-IT"/>
        </w:rPr>
        <w:t xml:space="preserve">, direttore Koinè Cooperativa Sociale, e </w:t>
      </w:r>
      <w:r w:rsidRPr="005E208E">
        <w:rPr>
          <w:rFonts w:ascii="Arial" w:hAnsi="Arial" w:cs="Arial"/>
          <w:b/>
          <w:bCs/>
          <w:color w:val="000000"/>
          <w:sz w:val="20"/>
          <w:szCs w:val="20"/>
          <w:lang w:eastAsia="it-IT"/>
        </w:rPr>
        <w:t>Marco Gallarati</w:t>
      </w:r>
      <w:r w:rsidRPr="005E208E">
        <w:rPr>
          <w:rFonts w:ascii="Arial" w:hAnsi="Arial" w:cs="Arial"/>
          <w:color w:val="000000"/>
          <w:sz w:val="20"/>
          <w:szCs w:val="20"/>
          <w:lang w:eastAsia="it-IT"/>
        </w:rPr>
        <w:t>, amministratore Gruppo IVS, che hanno illustrato un esempio positivo di collaborazione già avviato sul territorio.</w:t>
      </w:r>
    </w:p>
    <w:p w14:paraId="6DD42255" w14:textId="77777777" w:rsidR="008E7B9F" w:rsidRPr="005E208E" w:rsidRDefault="008E7B9F" w:rsidP="008E7B9F">
      <w:pPr>
        <w:suppressAutoHyphens w:val="0"/>
        <w:spacing w:line="276" w:lineRule="auto"/>
        <w:rPr>
          <w:rFonts w:ascii="Arial" w:hAnsi="Arial" w:cs="Arial"/>
          <w:lang w:eastAsia="it-IT"/>
        </w:rPr>
      </w:pPr>
    </w:p>
    <w:p w14:paraId="2DA7E414" w14:textId="77777777" w:rsidR="008E7B9F" w:rsidRPr="005E208E" w:rsidRDefault="008E7B9F" w:rsidP="008E7B9F">
      <w:pPr>
        <w:suppressAutoHyphens w:val="0"/>
        <w:spacing w:line="276" w:lineRule="auto"/>
        <w:ind w:left="1416"/>
        <w:jc w:val="both"/>
        <w:rPr>
          <w:rFonts w:ascii="Arial" w:hAnsi="Arial" w:cs="Arial"/>
          <w:b/>
          <w:bCs/>
          <w:color w:val="000000"/>
          <w:sz w:val="20"/>
          <w:szCs w:val="20"/>
          <w:lang w:eastAsia="it-IT"/>
        </w:rPr>
      </w:pPr>
    </w:p>
    <w:p w14:paraId="7E35F6DC" w14:textId="6BBF86EB"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b/>
          <w:bCs/>
          <w:color w:val="000000"/>
          <w:sz w:val="20"/>
          <w:szCs w:val="20"/>
          <w:lang w:eastAsia="it-IT"/>
        </w:rPr>
        <w:t>Impact, effetto cooperativo </w:t>
      </w:r>
    </w:p>
    <w:p w14:paraId="774C49FC" w14:textId="77777777" w:rsidR="008E7B9F" w:rsidRPr="005E208E" w:rsidRDefault="008E7B9F" w:rsidP="008E7B9F">
      <w:pPr>
        <w:suppressAutoHyphens w:val="0"/>
        <w:spacing w:line="276" w:lineRule="auto"/>
        <w:rPr>
          <w:rFonts w:ascii="Arial" w:hAnsi="Arial" w:cs="Arial"/>
          <w:lang w:eastAsia="it-IT"/>
        </w:rPr>
      </w:pPr>
    </w:p>
    <w:p w14:paraId="44BF3053" w14:textId="77777777"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b/>
          <w:bCs/>
          <w:color w:val="000000"/>
          <w:sz w:val="20"/>
          <w:szCs w:val="20"/>
          <w:lang w:eastAsia="it-IT"/>
        </w:rPr>
        <w:t>Il marchio “Impact - Effetto cooperativo”</w:t>
      </w:r>
      <w:r w:rsidRPr="005E208E">
        <w:rPr>
          <w:rFonts w:ascii="Arial" w:hAnsi="Arial" w:cs="Arial"/>
          <w:color w:val="000000"/>
          <w:sz w:val="20"/>
          <w:szCs w:val="20"/>
          <w:lang w:eastAsia="it-IT"/>
        </w:rPr>
        <w:t xml:space="preserve"> verrà riconosciuto alle imprese dotate di </w:t>
      </w:r>
      <w:r w:rsidRPr="005E208E">
        <w:rPr>
          <w:rFonts w:ascii="Arial" w:hAnsi="Arial" w:cs="Arial"/>
          <w:b/>
          <w:bCs/>
          <w:color w:val="000000"/>
          <w:sz w:val="20"/>
          <w:szCs w:val="20"/>
          <w:lang w:eastAsia="it-IT"/>
        </w:rPr>
        <w:t>elevati standard qualitativi. </w:t>
      </w:r>
    </w:p>
    <w:p w14:paraId="75ADA9A7" w14:textId="77777777" w:rsidR="008E7B9F" w:rsidRPr="005E208E" w:rsidRDefault="008E7B9F" w:rsidP="008E7B9F">
      <w:pPr>
        <w:suppressAutoHyphens w:val="0"/>
        <w:spacing w:line="276" w:lineRule="auto"/>
        <w:rPr>
          <w:rFonts w:ascii="Arial" w:hAnsi="Arial" w:cs="Arial"/>
          <w:lang w:eastAsia="it-IT"/>
        </w:rPr>
      </w:pPr>
    </w:p>
    <w:p w14:paraId="22527324" w14:textId="77777777"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color w:val="000000"/>
          <w:sz w:val="20"/>
          <w:szCs w:val="20"/>
          <w:lang w:eastAsia="it-IT"/>
        </w:rPr>
        <w:t xml:space="preserve">I requisiti previsti per ottenere la certificazione sono stringenti: sotto il profilo </w:t>
      </w:r>
      <w:r w:rsidRPr="005E208E">
        <w:rPr>
          <w:rFonts w:ascii="Arial" w:hAnsi="Arial" w:cs="Arial"/>
          <w:b/>
          <w:bCs/>
          <w:color w:val="000000"/>
          <w:sz w:val="20"/>
          <w:szCs w:val="20"/>
          <w:lang w:eastAsia="it-IT"/>
        </w:rPr>
        <w:t>dell’autenticità cooperativa, della legalità dei comportamenti e della tutela dei lavoratori</w:t>
      </w:r>
      <w:r w:rsidRPr="005E208E">
        <w:rPr>
          <w:rFonts w:ascii="Arial" w:hAnsi="Arial" w:cs="Arial"/>
          <w:color w:val="000000"/>
          <w:sz w:val="20"/>
          <w:szCs w:val="20"/>
          <w:lang w:eastAsia="it-IT"/>
        </w:rPr>
        <w:t xml:space="preserve">, è richiesto tra l’altro l’esito positivo della </w:t>
      </w:r>
      <w:r w:rsidRPr="005E208E">
        <w:rPr>
          <w:rFonts w:ascii="Arial" w:hAnsi="Arial" w:cs="Arial"/>
          <w:b/>
          <w:bCs/>
          <w:color w:val="000000"/>
          <w:sz w:val="20"/>
          <w:szCs w:val="20"/>
          <w:lang w:eastAsia="it-IT"/>
        </w:rPr>
        <w:t>revisione cooperativa, la realizzazione di un’assemblea dei soci aggiuntiva a quella dedicata all’approvazione del bilancio e l’applicazione di contratti sottoscritti delle principali centrali cooperative</w:t>
      </w:r>
      <w:r w:rsidRPr="005E208E">
        <w:rPr>
          <w:rFonts w:ascii="Arial" w:hAnsi="Arial" w:cs="Arial"/>
          <w:color w:val="000000"/>
          <w:sz w:val="20"/>
          <w:szCs w:val="20"/>
          <w:lang w:eastAsia="it-IT"/>
        </w:rPr>
        <w:t>. </w:t>
      </w:r>
    </w:p>
    <w:p w14:paraId="5017EF23" w14:textId="77777777" w:rsidR="008E7B9F" w:rsidRPr="005E208E" w:rsidRDefault="008E7B9F" w:rsidP="008E7B9F">
      <w:pPr>
        <w:suppressAutoHyphens w:val="0"/>
        <w:spacing w:line="276" w:lineRule="auto"/>
        <w:rPr>
          <w:rFonts w:ascii="Arial" w:hAnsi="Arial" w:cs="Arial"/>
          <w:lang w:eastAsia="it-IT"/>
        </w:rPr>
      </w:pPr>
    </w:p>
    <w:p w14:paraId="02C6F2A1" w14:textId="249B3E51" w:rsidR="008E7B9F" w:rsidRPr="005E208E" w:rsidRDefault="008E7B9F" w:rsidP="003B55F8">
      <w:pPr>
        <w:suppressAutoHyphens w:val="0"/>
        <w:spacing w:line="276" w:lineRule="auto"/>
        <w:ind w:left="1416"/>
        <w:jc w:val="both"/>
        <w:rPr>
          <w:rFonts w:ascii="Arial" w:hAnsi="Arial" w:cs="Arial"/>
          <w:lang w:eastAsia="it-IT"/>
        </w:rPr>
      </w:pPr>
      <w:r w:rsidRPr="005E208E">
        <w:rPr>
          <w:rFonts w:ascii="Arial" w:hAnsi="Arial" w:cs="Arial"/>
          <w:color w:val="000000"/>
          <w:sz w:val="20"/>
          <w:szCs w:val="20"/>
          <w:lang w:eastAsia="it-IT"/>
        </w:rPr>
        <w:t xml:space="preserve">A garanzia della </w:t>
      </w:r>
      <w:r w:rsidRPr="005E208E">
        <w:rPr>
          <w:rFonts w:ascii="Arial" w:hAnsi="Arial" w:cs="Arial"/>
          <w:b/>
          <w:bCs/>
          <w:color w:val="000000"/>
          <w:sz w:val="20"/>
          <w:szCs w:val="20"/>
          <w:lang w:eastAsia="it-IT"/>
        </w:rPr>
        <w:t>qualità e affidabilità dei prodotti e servizi erogati,</w:t>
      </w:r>
      <w:r w:rsidRPr="005E208E">
        <w:rPr>
          <w:rFonts w:ascii="Arial" w:hAnsi="Arial" w:cs="Arial"/>
          <w:color w:val="000000"/>
          <w:sz w:val="20"/>
          <w:szCs w:val="20"/>
          <w:lang w:eastAsia="it-IT"/>
        </w:rPr>
        <w:t xml:space="preserve"> sarà necessario aver avviato un percorso di </w:t>
      </w:r>
      <w:r w:rsidRPr="005E208E">
        <w:rPr>
          <w:rFonts w:ascii="Arial" w:hAnsi="Arial" w:cs="Arial"/>
          <w:b/>
          <w:bCs/>
          <w:color w:val="000000"/>
          <w:sz w:val="20"/>
          <w:szCs w:val="20"/>
          <w:lang w:eastAsia="it-IT"/>
        </w:rPr>
        <w:t>certificazione di qualità</w:t>
      </w:r>
      <w:r w:rsidRPr="005E208E">
        <w:rPr>
          <w:rFonts w:ascii="Arial" w:hAnsi="Arial" w:cs="Arial"/>
          <w:color w:val="000000"/>
          <w:sz w:val="20"/>
          <w:szCs w:val="20"/>
          <w:lang w:eastAsia="it-IT"/>
        </w:rPr>
        <w:t xml:space="preserve"> e la </w:t>
      </w:r>
      <w:r w:rsidRPr="005E208E">
        <w:rPr>
          <w:rFonts w:ascii="Arial" w:hAnsi="Arial" w:cs="Arial"/>
          <w:b/>
          <w:bCs/>
          <w:color w:val="000000"/>
          <w:sz w:val="20"/>
          <w:szCs w:val="20"/>
          <w:lang w:eastAsia="it-IT"/>
        </w:rPr>
        <w:t>partecipazione a corsi di formazione tecnico-professionale.</w:t>
      </w:r>
    </w:p>
    <w:p w14:paraId="72B25F39" w14:textId="77777777" w:rsidR="003B55F8" w:rsidRPr="005E208E" w:rsidRDefault="003B55F8" w:rsidP="003B55F8">
      <w:pPr>
        <w:suppressAutoHyphens w:val="0"/>
        <w:spacing w:line="276" w:lineRule="auto"/>
        <w:ind w:left="1416"/>
        <w:jc w:val="both"/>
        <w:rPr>
          <w:rFonts w:ascii="Arial" w:hAnsi="Arial" w:cs="Arial"/>
          <w:lang w:eastAsia="it-IT"/>
        </w:rPr>
      </w:pPr>
    </w:p>
    <w:p w14:paraId="2556B38D" w14:textId="77777777"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color w:val="000000"/>
          <w:sz w:val="20"/>
          <w:szCs w:val="20"/>
          <w:lang w:eastAsia="it-IT"/>
        </w:rPr>
        <w:lastRenderedPageBreak/>
        <w:t xml:space="preserve">Le </w:t>
      </w:r>
      <w:r w:rsidRPr="005E208E">
        <w:rPr>
          <w:rFonts w:ascii="Arial" w:hAnsi="Arial" w:cs="Arial"/>
          <w:b/>
          <w:bCs/>
          <w:color w:val="000000"/>
          <w:sz w:val="20"/>
          <w:szCs w:val="20"/>
          <w:lang w:eastAsia="it-IT"/>
        </w:rPr>
        <w:t>cooperative certificate “Impact”</w:t>
      </w:r>
      <w:r w:rsidRPr="005E208E">
        <w:rPr>
          <w:rFonts w:ascii="Arial" w:hAnsi="Arial" w:cs="Arial"/>
          <w:color w:val="000000"/>
          <w:sz w:val="20"/>
          <w:szCs w:val="20"/>
          <w:lang w:eastAsia="it-IT"/>
        </w:rPr>
        <w:t xml:space="preserve"> garantiranno </w:t>
      </w:r>
      <w:r w:rsidRPr="005E208E">
        <w:rPr>
          <w:rFonts w:ascii="Arial" w:hAnsi="Arial" w:cs="Arial"/>
          <w:b/>
          <w:bCs/>
          <w:color w:val="000000"/>
          <w:sz w:val="20"/>
          <w:szCs w:val="20"/>
          <w:lang w:eastAsia="it-IT"/>
        </w:rPr>
        <w:t>professionalità, serietà ed elevati standard di qualità</w:t>
      </w:r>
      <w:r w:rsidRPr="005E208E">
        <w:rPr>
          <w:rFonts w:ascii="Arial" w:hAnsi="Arial" w:cs="Arial"/>
          <w:color w:val="000000"/>
          <w:sz w:val="20"/>
          <w:szCs w:val="20"/>
          <w:lang w:eastAsia="it-IT"/>
        </w:rPr>
        <w:t>,</w:t>
      </w:r>
      <w:r w:rsidRPr="005E208E">
        <w:rPr>
          <w:rFonts w:ascii="Arial" w:hAnsi="Arial" w:cs="Arial"/>
          <w:b/>
          <w:bCs/>
          <w:color w:val="000000"/>
          <w:sz w:val="20"/>
          <w:szCs w:val="20"/>
          <w:lang w:eastAsia="it-IT"/>
        </w:rPr>
        <w:t xml:space="preserve"> </w:t>
      </w:r>
      <w:r w:rsidRPr="005E208E">
        <w:rPr>
          <w:rFonts w:ascii="Arial" w:hAnsi="Arial" w:cs="Arial"/>
          <w:color w:val="000000"/>
          <w:sz w:val="20"/>
          <w:szCs w:val="20"/>
          <w:lang w:eastAsia="it-IT"/>
        </w:rPr>
        <w:t xml:space="preserve">generati anche </w:t>
      </w:r>
      <w:r w:rsidRPr="005E208E">
        <w:rPr>
          <w:rFonts w:ascii="Arial" w:hAnsi="Arial" w:cs="Arial"/>
          <w:b/>
          <w:bCs/>
          <w:color w:val="000000"/>
          <w:sz w:val="20"/>
          <w:szCs w:val="20"/>
          <w:lang w:eastAsia="it-IT"/>
        </w:rPr>
        <w:t>dall’interazione positiva tra aziende e coop.</w:t>
      </w:r>
    </w:p>
    <w:p w14:paraId="0A32F062" w14:textId="77777777" w:rsidR="008E7B9F" w:rsidRPr="005E208E" w:rsidRDefault="008E7B9F" w:rsidP="008E7B9F">
      <w:pPr>
        <w:suppressAutoHyphens w:val="0"/>
        <w:spacing w:after="240" w:line="276" w:lineRule="auto"/>
        <w:rPr>
          <w:rFonts w:ascii="Arial" w:hAnsi="Arial" w:cs="Arial"/>
          <w:lang w:eastAsia="it-IT"/>
        </w:rPr>
      </w:pPr>
      <w:r w:rsidRPr="005E208E">
        <w:rPr>
          <w:rFonts w:ascii="Arial" w:hAnsi="Arial" w:cs="Arial"/>
          <w:lang w:eastAsia="it-IT"/>
        </w:rPr>
        <w:br/>
      </w:r>
    </w:p>
    <w:p w14:paraId="5F3CA702" w14:textId="77777777"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b/>
          <w:bCs/>
          <w:color w:val="000000"/>
          <w:sz w:val="20"/>
          <w:szCs w:val="20"/>
          <w:lang w:eastAsia="it-IT"/>
        </w:rPr>
        <w:t>Patto di responsabilità per il lavoro di qualità</w:t>
      </w:r>
    </w:p>
    <w:p w14:paraId="34DFD58A" w14:textId="77777777" w:rsidR="008E7B9F" w:rsidRPr="005E208E" w:rsidRDefault="008E7B9F" w:rsidP="008E7B9F">
      <w:pPr>
        <w:suppressAutoHyphens w:val="0"/>
        <w:spacing w:line="276" w:lineRule="auto"/>
        <w:rPr>
          <w:rFonts w:ascii="Arial" w:hAnsi="Arial" w:cs="Arial"/>
          <w:lang w:eastAsia="it-IT"/>
        </w:rPr>
      </w:pPr>
    </w:p>
    <w:p w14:paraId="0A0FD27F" w14:textId="77777777"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color w:val="000000"/>
          <w:sz w:val="20"/>
          <w:szCs w:val="20"/>
          <w:lang w:eastAsia="it-IT"/>
        </w:rPr>
        <w:t>Al fine di favorire la collaborazione</w:t>
      </w:r>
      <w:r w:rsidRPr="005E208E">
        <w:rPr>
          <w:rFonts w:ascii="Arial" w:hAnsi="Arial" w:cs="Arial"/>
          <w:b/>
          <w:bCs/>
          <w:color w:val="000000"/>
          <w:sz w:val="20"/>
          <w:szCs w:val="20"/>
          <w:lang w:eastAsia="it-IT"/>
        </w:rPr>
        <w:t xml:space="preserve">, Confcooperative Bergamo e Confindustria Bergamo </w:t>
      </w:r>
      <w:r w:rsidRPr="005E208E">
        <w:rPr>
          <w:rFonts w:ascii="Arial" w:hAnsi="Arial" w:cs="Arial"/>
          <w:color w:val="000000"/>
          <w:sz w:val="20"/>
          <w:szCs w:val="20"/>
          <w:lang w:eastAsia="it-IT"/>
        </w:rPr>
        <w:t>hanno sottoscritto il</w:t>
      </w:r>
      <w:r w:rsidRPr="005E208E">
        <w:rPr>
          <w:rFonts w:ascii="Arial" w:hAnsi="Arial" w:cs="Arial"/>
          <w:b/>
          <w:bCs/>
          <w:color w:val="000000"/>
          <w:sz w:val="20"/>
          <w:szCs w:val="20"/>
          <w:lang w:eastAsia="it-IT"/>
        </w:rPr>
        <w:t xml:space="preserve"> “Patto di responsabilità per il lavoro di qualità”. </w:t>
      </w:r>
      <w:r w:rsidRPr="005E208E">
        <w:rPr>
          <w:rFonts w:ascii="Arial" w:hAnsi="Arial" w:cs="Arial"/>
          <w:color w:val="000000"/>
          <w:sz w:val="20"/>
          <w:szCs w:val="20"/>
          <w:lang w:eastAsia="it-IT"/>
        </w:rPr>
        <w:t>Il protocollo, della durata di un anno, riconosce che uno sviluppo economico e sociale del territorio richiede l’impegno integrato di tutti gli attori (pubblici e privati) che hanno a cuore il bene comune.</w:t>
      </w:r>
      <w:r w:rsidRPr="005E208E">
        <w:rPr>
          <w:rFonts w:ascii="Arial" w:hAnsi="Arial" w:cs="Arial"/>
          <w:b/>
          <w:bCs/>
          <w:color w:val="000000"/>
          <w:sz w:val="20"/>
          <w:szCs w:val="20"/>
          <w:lang w:eastAsia="it-IT"/>
        </w:rPr>
        <w:t xml:space="preserve"> </w:t>
      </w:r>
      <w:r w:rsidRPr="005E208E">
        <w:rPr>
          <w:rFonts w:ascii="Arial" w:hAnsi="Arial" w:cs="Arial"/>
          <w:color w:val="000000"/>
          <w:sz w:val="20"/>
          <w:szCs w:val="20"/>
          <w:lang w:eastAsia="it-IT"/>
        </w:rPr>
        <w:t xml:space="preserve">Riconosce anche che </w:t>
      </w:r>
      <w:r w:rsidRPr="005E208E">
        <w:rPr>
          <w:rFonts w:ascii="Arial" w:hAnsi="Arial" w:cs="Arial"/>
          <w:b/>
          <w:bCs/>
          <w:color w:val="000000"/>
          <w:sz w:val="20"/>
          <w:szCs w:val="20"/>
          <w:lang w:eastAsia="it-IT"/>
        </w:rPr>
        <w:t xml:space="preserve">il sostegno all’occupazione </w:t>
      </w:r>
      <w:r w:rsidRPr="005E208E">
        <w:rPr>
          <w:rFonts w:ascii="Arial" w:hAnsi="Arial" w:cs="Arial"/>
          <w:color w:val="000000"/>
          <w:sz w:val="20"/>
          <w:szCs w:val="20"/>
          <w:lang w:eastAsia="it-IT"/>
        </w:rPr>
        <w:t xml:space="preserve">rappresenta un fattore di </w:t>
      </w:r>
      <w:r w:rsidRPr="005E208E">
        <w:rPr>
          <w:rFonts w:ascii="Arial" w:hAnsi="Arial" w:cs="Arial"/>
          <w:b/>
          <w:bCs/>
          <w:color w:val="000000"/>
          <w:sz w:val="20"/>
          <w:szCs w:val="20"/>
          <w:lang w:eastAsia="it-IT"/>
        </w:rPr>
        <w:t xml:space="preserve">competitività </w:t>
      </w:r>
      <w:r w:rsidRPr="005E208E">
        <w:rPr>
          <w:rFonts w:ascii="Arial" w:hAnsi="Arial" w:cs="Arial"/>
          <w:color w:val="000000"/>
          <w:sz w:val="20"/>
          <w:szCs w:val="20"/>
          <w:lang w:eastAsia="it-IT"/>
        </w:rPr>
        <w:t>imprescindibile per il rafforzamento del sistema economico locale e che tale obiettivo comune può essere perseguito anche attraverso la</w:t>
      </w:r>
      <w:r w:rsidRPr="005E208E">
        <w:rPr>
          <w:rFonts w:ascii="Arial" w:hAnsi="Arial" w:cs="Arial"/>
          <w:b/>
          <w:bCs/>
          <w:color w:val="000000"/>
          <w:sz w:val="20"/>
          <w:szCs w:val="20"/>
          <w:lang w:eastAsia="it-IT"/>
        </w:rPr>
        <w:t xml:space="preserve"> collaborazione tra imprese committenti e cooperative appaltatrici.</w:t>
      </w:r>
    </w:p>
    <w:p w14:paraId="1C0B10EE" w14:textId="77777777" w:rsidR="008E7B9F" w:rsidRPr="005E208E" w:rsidRDefault="008E7B9F" w:rsidP="008E7B9F">
      <w:pPr>
        <w:suppressAutoHyphens w:val="0"/>
        <w:spacing w:line="276" w:lineRule="auto"/>
        <w:rPr>
          <w:rFonts w:ascii="Arial" w:hAnsi="Arial" w:cs="Arial"/>
          <w:lang w:eastAsia="it-IT"/>
        </w:rPr>
      </w:pPr>
    </w:p>
    <w:p w14:paraId="6F95362D" w14:textId="77777777"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color w:val="000000"/>
          <w:sz w:val="20"/>
          <w:szCs w:val="20"/>
          <w:lang w:eastAsia="it-IT"/>
        </w:rPr>
        <w:t>Entrambe le organizzazioni si impegnano concretamente</w:t>
      </w:r>
      <w:r w:rsidRPr="005E208E">
        <w:rPr>
          <w:rFonts w:ascii="Arial" w:hAnsi="Arial" w:cs="Arial"/>
          <w:b/>
          <w:bCs/>
          <w:color w:val="000000"/>
          <w:sz w:val="20"/>
          <w:szCs w:val="20"/>
          <w:lang w:eastAsia="it-IT"/>
        </w:rPr>
        <w:t xml:space="preserve">, </w:t>
      </w:r>
      <w:r w:rsidRPr="005E208E">
        <w:rPr>
          <w:rFonts w:ascii="Arial" w:hAnsi="Arial" w:cs="Arial"/>
          <w:color w:val="000000"/>
          <w:sz w:val="20"/>
          <w:szCs w:val="20"/>
          <w:lang w:eastAsia="it-IT"/>
        </w:rPr>
        <w:t>prevedendo azioni mirate:</w:t>
      </w:r>
      <w:r w:rsidRPr="005E208E">
        <w:rPr>
          <w:rFonts w:ascii="Arial" w:hAnsi="Arial" w:cs="Arial"/>
          <w:b/>
          <w:bCs/>
          <w:color w:val="000000"/>
          <w:sz w:val="20"/>
          <w:szCs w:val="20"/>
          <w:lang w:eastAsia="it-IT"/>
        </w:rPr>
        <w:t xml:space="preserve"> </w:t>
      </w:r>
      <w:r w:rsidRPr="005E208E">
        <w:rPr>
          <w:rFonts w:ascii="Arial" w:hAnsi="Arial" w:cs="Arial"/>
          <w:color w:val="000000"/>
          <w:sz w:val="20"/>
          <w:szCs w:val="20"/>
          <w:lang w:eastAsia="it-IT"/>
        </w:rPr>
        <w:t>come si legge nel protocollo,</w:t>
      </w:r>
      <w:r w:rsidRPr="005E208E">
        <w:rPr>
          <w:rFonts w:ascii="Arial" w:hAnsi="Arial" w:cs="Arial"/>
          <w:b/>
          <w:bCs/>
          <w:color w:val="000000"/>
          <w:sz w:val="20"/>
          <w:szCs w:val="20"/>
          <w:lang w:eastAsia="it-IT"/>
        </w:rPr>
        <w:t xml:space="preserve"> “</w:t>
      </w:r>
      <w:r w:rsidRPr="005E208E">
        <w:rPr>
          <w:rFonts w:ascii="Arial" w:hAnsi="Arial" w:cs="Arial"/>
          <w:color w:val="000000"/>
          <w:sz w:val="20"/>
          <w:szCs w:val="20"/>
          <w:lang w:eastAsia="it-IT"/>
        </w:rPr>
        <w:t xml:space="preserve">Confcooperative Bergamo, con il supporto del proprio </w:t>
      </w:r>
      <w:r w:rsidRPr="005E208E">
        <w:rPr>
          <w:rFonts w:ascii="Arial" w:hAnsi="Arial" w:cs="Arial"/>
          <w:b/>
          <w:bCs/>
          <w:color w:val="000000"/>
          <w:sz w:val="20"/>
          <w:szCs w:val="20"/>
          <w:lang w:eastAsia="it-IT"/>
        </w:rPr>
        <w:t>Centro Servizi CSA Coesi,</w:t>
      </w:r>
      <w:r w:rsidRPr="005E208E">
        <w:rPr>
          <w:rFonts w:ascii="Arial" w:hAnsi="Arial" w:cs="Arial"/>
          <w:color w:val="000000"/>
          <w:sz w:val="20"/>
          <w:szCs w:val="20"/>
          <w:lang w:eastAsia="it-IT"/>
        </w:rPr>
        <w:t xml:space="preserve"> accompagnerà i </w:t>
      </w:r>
      <w:r w:rsidRPr="005E208E">
        <w:rPr>
          <w:rFonts w:ascii="Arial" w:hAnsi="Arial" w:cs="Arial"/>
          <w:b/>
          <w:bCs/>
          <w:color w:val="000000"/>
          <w:sz w:val="20"/>
          <w:szCs w:val="20"/>
          <w:lang w:eastAsia="it-IT"/>
        </w:rPr>
        <w:t>processi di consolidamento, crescita e innovazione delle proprie aderenti,</w:t>
      </w:r>
      <w:r w:rsidRPr="005E208E">
        <w:rPr>
          <w:rFonts w:ascii="Arial" w:hAnsi="Arial" w:cs="Arial"/>
          <w:color w:val="000000"/>
          <w:sz w:val="20"/>
          <w:szCs w:val="20"/>
          <w:lang w:eastAsia="it-IT"/>
        </w:rPr>
        <w:t xml:space="preserve"> con particolare attenzione a quelle afferenti al settore lavoro e servizi e alle cooperative sociali e imprese sociali di inserimento lavorativo. Tale supporto si declinerà in </w:t>
      </w:r>
      <w:r w:rsidRPr="005E208E">
        <w:rPr>
          <w:rFonts w:ascii="Arial" w:hAnsi="Arial" w:cs="Arial"/>
          <w:b/>
          <w:bCs/>
          <w:color w:val="000000"/>
          <w:sz w:val="20"/>
          <w:szCs w:val="20"/>
          <w:lang w:eastAsia="it-IT"/>
        </w:rPr>
        <w:t xml:space="preserve">interventi informativi, formativi, consulenziali e di affiancamento </w:t>
      </w:r>
      <w:r w:rsidRPr="005E208E">
        <w:rPr>
          <w:rFonts w:ascii="Arial" w:hAnsi="Arial" w:cs="Arial"/>
          <w:color w:val="000000"/>
          <w:sz w:val="20"/>
          <w:szCs w:val="20"/>
          <w:lang w:eastAsia="it-IT"/>
        </w:rPr>
        <w:t>nell’accesso agli strumenti finanziari pubblici e privati”. </w:t>
      </w:r>
    </w:p>
    <w:p w14:paraId="4A4C53A2" w14:textId="77777777" w:rsidR="008E7B9F" w:rsidRPr="005E208E" w:rsidRDefault="008E7B9F" w:rsidP="008E7B9F">
      <w:pPr>
        <w:suppressAutoHyphens w:val="0"/>
        <w:spacing w:line="276" w:lineRule="auto"/>
        <w:rPr>
          <w:rFonts w:ascii="Arial" w:hAnsi="Arial" w:cs="Arial"/>
          <w:lang w:eastAsia="it-IT"/>
        </w:rPr>
      </w:pPr>
    </w:p>
    <w:p w14:paraId="6D314E48" w14:textId="77777777"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b/>
          <w:bCs/>
          <w:color w:val="000000"/>
          <w:sz w:val="20"/>
          <w:szCs w:val="20"/>
          <w:lang w:eastAsia="it-IT"/>
        </w:rPr>
        <w:t>Confindustria</w:t>
      </w:r>
      <w:r w:rsidRPr="005E208E">
        <w:rPr>
          <w:rFonts w:ascii="Arial" w:hAnsi="Arial" w:cs="Arial"/>
          <w:color w:val="000000"/>
          <w:sz w:val="20"/>
          <w:szCs w:val="20"/>
          <w:lang w:eastAsia="it-IT"/>
        </w:rPr>
        <w:t>, tra le altre cose, promuoverà tra i propri associati “l’opportunità di attivare nuove partnership e collaborazioni commerciali” con le realtà certificate “Impact”, oltre “all’opportunità di valutare le medesime realtà per le prestazioni oggetto di appalto”. </w:t>
      </w:r>
    </w:p>
    <w:p w14:paraId="17951798" w14:textId="77777777" w:rsidR="008E7B9F" w:rsidRPr="005E208E" w:rsidRDefault="008E7B9F" w:rsidP="008E7B9F">
      <w:pPr>
        <w:suppressAutoHyphens w:val="0"/>
        <w:spacing w:line="276" w:lineRule="auto"/>
        <w:rPr>
          <w:rFonts w:ascii="Arial" w:hAnsi="Arial" w:cs="Arial"/>
          <w:lang w:eastAsia="it-IT"/>
        </w:rPr>
      </w:pPr>
    </w:p>
    <w:p w14:paraId="4DB6EA60" w14:textId="77777777"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color w:val="000000"/>
          <w:sz w:val="20"/>
          <w:szCs w:val="20"/>
          <w:lang w:eastAsia="it-IT"/>
        </w:rPr>
        <w:t xml:space="preserve">Insieme, </w:t>
      </w:r>
      <w:r w:rsidRPr="005E208E">
        <w:rPr>
          <w:rFonts w:ascii="Arial" w:hAnsi="Arial" w:cs="Arial"/>
          <w:b/>
          <w:bCs/>
          <w:color w:val="000000"/>
          <w:sz w:val="20"/>
          <w:szCs w:val="20"/>
          <w:lang w:eastAsia="it-IT"/>
        </w:rPr>
        <w:t>Confindustria Bergamo e Confcooperative Bergamo</w:t>
      </w:r>
      <w:r w:rsidRPr="005E208E">
        <w:rPr>
          <w:rFonts w:ascii="Arial" w:hAnsi="Arial" w:cs="Arial"/>
          <w:color w:val="000000"/>
          <w:sz w:val="20"/>
          <w:szCs w:val="20"/>
          <w:lang w:eastAsia="it-IT"/>
        </w:rPr>
        <w:t xml:space="preserve"> sosterranno partnership in grado di favorire </w:t>
      </w:r>
      <w:r w:rsidRPr="005E208E">
        <w:rPr>
          <w:rFonts w:ascii="Arial" w:hAnsi="Arial" w:cs="Arial"/>
          <w:b/>
          <w:bCs/>
          <w:color w:val="000000"/>
          <w:sz w:val="20"/>
          <w:szCs w:val="20"/>
          <w:lang w:eastAsia="it-IT"/>
        </w:rPr>
        <w:t>innovazione</w:t>
      </w:r>
      <w:r w:rsidRPr="005E208E">
        <w:rPr>
          <w:rFonts w:ascii="Arial" w:hAnsi="Arial" w:cs="Arial"/>
          <w:color w:val="000000"/>
          <w:sz w:val="20"/>
          <w:szCs w:val="20"/>
          <w:lang w:eastAsia="it-IT"/>
        </w:rPr>
        <w:t xml:space="preserve"> di processo, di prodotto, organizzativa e sociale; processi di </w:t>
      </w:r>
      <w:r w:rsidRPr="005E208E">
        <w:rPr>
          <w:rFonts w:ascii="Arial" w:hAnsi="Arial" w:cs="Arial"/>
          <w:b/>
          <w:bCs/>
          <w:color w:val="000000"/>
          <w:sz w:val="20"/>
          <w:szCs w:val="20"/>
          <w:lang w:eastAsia="it-IT"/>
        </w:rPr>
        <w:t>trasferimento tecnologico</w:t>
      </w:r>
      <w:r w:rsidRPr="005E208E">
        <w:rPr>
          <w:rFonts w:ascii="Arial" w:hAnsi="Arial" w:cs="Arial"/>
          <w:color w:val="000000"/>
          <w:sz w:val="20"/>
          <w:szCs w:val="20"/>
          <w:lang w:eastAsia="it-IT"/>
        </w:rPr>
        <w:t xml:space="preserve">;  </w:t>
      </w:r>
      <w:r w:rsidRPr="005E208E">
        <w:rPr>
          <w:rFonts w:ascii="Arial" w:hAnsi="Arial" w:cs="Arial"/>
          <w:b/>
          <w:bCs/>
          <w:color w:val="000000"/>
          <w:sz w:val="20"/>
          <w:szCs w:val="20"/>
          <w:lang w:eastAsia="it-IT"/>
        </w:rPr>
        <w:t>qualificazione delle risorse umane</w:t>
      </w:r>
      <w:r w:rsidRPr="005E208E">
        <w:rPr>
          <w:rFonts w:ascii="Arial" w:hAnsi="Arial" w:cs="Arial"/>
          <w:color w:val="000000"/>
          <w:sz w:val="20"/>
          <w:szCs w:val="20"/>
          <w:lang w:eastAsia="it-IT"/>
        </w:rPr>
        <w:t xml:space="preserve">; ampliamento dei livelli di </w:t>
      </w:r>
      <w:r w:rsidRPr="005E208E">
        <w:rPr>
          <w:rFonts w:ascii="Arial" w:hAnsi="Arial" w:cs="Arial"/>
          <w:b/>
          <w:bCs/>
          <w:color w:val="000000"/>
          <w:sz w:val="20"/>
          <w:szCs w:val="20"/>
          <w:lang w:eastAsia="it-IT"/>
        </w:rPr>
        <w:t>flessibilità imprenditoriale</w:t>
      </w:r>
      <w:r w:rsidRPr="005E208E">
        <w:rPr>
          <w:rFonts w:ascii="Arial" w:hAnsi="Arial" w:cs="Arial"/>
          <w:color w:val="000000"/>
          <w:sz w:val="20"/>
          <w:szCs w:val="20"/>
          <w:lang w:eastAsia="it-IT"/>
        </w:rPr>
        <w:t xml:space="preserve">; ampliamento dei livelli di </w:t>
      </w:r>
      <w:r w:rsidRPr="005E208E">
        <w:rPr>
          <w:rFonts w:ascii="Arial" w:hAnsi="Arial" w:cs="Arial"/>
          <w:b/>
          <w:bCs/>
          <w:color w:val="000000"/>
          <w:sz w:val="20"/>
          <w:szCs w:val="20"/>
          <w:lang w:eastAsia="it-IT"/>
        </w:rPr>
        <w:t>inclusione del mercato del lavoro.</w:t>
      </w:r>
      <w:r w:rsidRPr="005E208E">
        <w:rPr>
          <w:rFonts w:ascii="Arial" w:hAnsi="Arial" w:cs="Arial"/>
          <w:color w:val="000000"/>
          <w:sz w:val="20"/>
          <w:szCs w:val="20"/>
          <w:lang w:eastAsia="it-IT"/>
        </w:rPr>
        <w:t> </w:t>
      </w:r>
    </w:p>
    <w:p w14:paraId="7D4A3BA3" w14:textId="77777777" w:rsidR="008E7B9F" w:rsidRPr="005E208E" w:rsidRDefault="008E7B9F" w:rsidP="008E7B9F">
      <w:pPr>
        <w:suppressAutoHyphens w:val="0"/>
        <w:spacing w:line="276" w:lineRule="auto"/>
        <w:rPr>
          <w:rFonts w:ascii="Arial" w:hAnsi="Arial" w:cs="Arial"/>
          <w:lang w:eastAsia="it-IT"/>
        </w:rPr>
      </w:pPr>
    </w:p>
    <w:p w14:paraId="23DEE975" w14:textId="1F76B3F2" w:rsidR="008E7B9F" w:rsidRPr="005E208E" w:rsidRDefault="008E7B9F" w:rsidP="008E7B9F">
      <w:pPr>
        <w:suppressAutoHyphens w:val="0"/>
        <w:spacing w:line="276" w:lineRule="auto"/>
        <w:ind w:left="1416"/>
        <w:jc w:val="both"/>
        <w:rPr>
          <w:rFonts w:ascii="Arial" w:hAnsi="Arial" w:cs="Arial"/>
          <w:b/>
          <w:bCs/>
          <w:color w:val="000000"/>
          <w:sz w:val="20"/>
          <w:szCs w:val="20"/>
          <w:lang w:eastAsia="it-IT"/>
        </w:rPr>
      </w:pPr>
      <w:r w:rsidRPr="005E208E">
        <w:rPr>
          <w:rFonts w:ascii="Arial" w:hAnsi="Arial" w:cs="Arial"/>
          <w:color w:val="000000"/>
          <w:sz w:val="20"/>
          <w:szCs w:val="20"/>
          <w:lang w:eastAsia="it-IT"/>
        </w:rPr>
        <w:t xml:space="preserve">Saranno promossi strumenti che consentano </w:t>
      </w:r>
      <w:r w:rsidRPr="005E208E">
        <w:rPr>
          <w:rFonts w:ascii="Arial" w:hAnsi="Arial" w:cs="Arial"/>
          <w:b/>
          <w:bCs/>
          <w:color w:val="000000"/>
          <w:sz w:val="20"/>
          <w:szCs w:val="20"/>
          <w:lang w:eastAsia="it-IT"/>
        </w:rPr>
        <w:t>percorsi flessibili di carriera per i soci e i lavoratori</w:t>
      </w:r>
      <w:r w:rsidRPr="005E208E">
        <w:rPr>
          <w:rFonts w:ascii="Arial" w:hAnsi="Arial" w:cs="Arial"/>
          <w:color w:val="000000"/>
          <w:sz w:val="20"/>
          <w:szCs w:val="20"/>
          <w:lang w:eastAsia="it-IT"/>
        </w:rPr>
        <w:t xml:space="preserve"> impiegati dalle imprese partner, tali da favorire lo </w:t>
      </w:r>
      <w:r w:rsidRPr="005E208E">
        <w:rPr>
          <w:rFonts w:ascii="Arial" w:hAnsi="Arial" w:cs="Arial"/>
          <w:b/>
          <w:bCs/>
          <w:color w:val="000000"/>
          <w:sz w:val="20"/>
          <w:szCs w:val="20"/>
          <w:lang w:eastAsia="it-IT"/>
        </w:rPr>
        <w:t>scambio di know-how e competenze</w:t>
      </w:r>
      <w:r w:rsidRPr="005E208E">
        <w:rPr>
          <w:rFonts w:ascii="Arial" w:hAnsi="Arial" w:cs="Arial"/>
          <w:color w:val="000000"/>
          <w:sz w:val="20"/>
          <w:szCs w:val="20"/>
          <w:lang w:eastAsia="it-IT"/>
        </w:rPr>
        <w:t xml:space="preserve"> tra le organizzazioni e la piena </w:t>
      </w:r>
      <w:r w:rsidRPr="005E208E">
        <w:rPr>
          <w:rFonts w:ascii="Arial" w:hAnsi="Arial" w:cs="Arial"/>
          <w:b/>
          <w:bCs/>
          <w:color w:val="000000"/>
          <w:sz w:val="20"/>
          <w:szCs w:val="20"/>
          <w:lang w:eastAsia="it-IT"/>
        </w:rPr>
        <w:t>valorizzazione delle specificità proprie delle imprese dell’economia sociale</w:t>
      </w:r>
      <w:r w:rsidRPr="005E208E">
        <w:rPr>
          <w:rFonts w:ascii="Arial" w:hAnsi="Arial" w:cs="Arial"/>
          <w:color w:val="000000"/>
          <w:sz w:val="20"/>
          <w:szCs w:val="20"/>
          <w:lang w:eastAsia="it-IT"/>
        </w:rPr>
        <w:t xml:space="preserve">, con particolare riferimento alla capacità di queste ultime di promuovere </w:t>
      </w:r>
      <w:r w:rsidRPr="005E208E">
        <w:rPr>
          <w:rFonts w:ascii="Arial" w:hAnsi="Arial" w:cs="Arial"/>
          <w:b/>
          <w:bCs/>
          <w:color w:val="000000"/>
          <w:sz w:val="20"/>
          <w:szCs w:val="20"/>
          <w:lang w:eastAsia="it-IT"/>
        </w:rPr>
        <w:t>soluzioni improntate alla conciliazione vita/lavoro e all’inclusione delle diverse abilità.</w:t>
      </w:r>
    </w:p>
    <w:p w14:paraId="27E211CC" w14:textId="5EF67811" w:rsidR="003B55F8" w:rsidRPr="005E208E" w:rsidRDefault="003B55F8" w:rsidP="008E7B9F">
      <w:pPr>
        <w:suppressAutoHyphens w:val="0"/>
        <w:spacing w:line="276" w:lineRule="auto"/>
        <w:ind w:left="1416"/>
        <w:jc w:val="both"/>
        <w:rPr>
          <w:rFonts w:ascii="Arial" w:hAnsi="Arial" w:cs="Arial"/>
          <w:b/>
          <w:bCs/>
          <w:color w:val="000000"/>
          <w:sz w:val="20"/>
          <w:szCs w:val="20"/>
          <w:lang w:eastAsia="it-IT"/>
        </w:rPr>
      </w:pPr>
    </w:p>
    <w:p w14:paraId="50EE3F12" w14:textId="77777777" w:rsidR="003B55F8" w:rsidRPr="005E208E" w:rsidRDefault="003B55F8" w:rsidP="008E7B9F">
      <w:pPr>
        <w:suppressAutoHyphens w:val="0"/>
        <w:spacing w:line="276" w:lineRule="auto"/>
        <w:ind w:left="1416"/>
        <w:jc w:val="both"/>
        <w:rPr>
          <w:rFonts w:ascii="Arial" w:hAnsi="Arial" w:cs="Arial"/>
          <w:lang w:eastAsia="it-IT"/>
        </w:rPr>
      </w:pPr>
    </w:p>
    <w:p w14:paraId="39AEF01E" w14:textId="3B1EADBB" w:rsidR="008E7B9F" w:rsidRPr="005E208E" w:rsidRDefault="003B55F8" w:rsidP="008E7B9F">
      <w:pPr>
        <w:suppressAutoHyphens w:val="0"/>
        <w:spacing w:line="276" w:lineRule="auto"/>
        <w:rPr>
          <w:rFonts w:ascii="Arial" w:hAnsi="Arial" w:cs="Arial"/>
          <w:b/>
          <w:bCs/>
          <w:sz w:val="20"/>
          <w:szCs w:val="20"/>
          <w:lang w:eastAsia="it-IT"/>
        </w:rPr>
      </w:pPr>
      <w:r w:rsidRPr="005E208E">
        <w:rPr>
          <w:rFonts w:ascii="Arial" w:hAnsi="Arial" w:cs="Arial"/>
          <w:b/>
          <w:bCs/>
          <w:lang w:eastAsia="it-IT"/>
        </w:rPr>
        <w:lastRenderedPageBreak/>
        <w:tab/>
      </w:r>
      <w:r w:rsidRPr="005E208E">
        <w:rPr>
          <w:rFonts w:ascii="Arial" w:hAnsi="Arial" w:cs="Arial"/>
          <w:b/>
          <w:bCs/>
          <w:lang w:eastAsia="it-IT"/>
        </w:rPr>
        <w:tab/>
      </w:r>
      <w:r w:rsidRPr="005E208E">
        <w:rPr>
          <w:rFonts w:ascii="Arial" w:hAnsi="Arial" w:cs="Arial"/>
          <w:b/>
          <w:bCs/>
          <w:sz w:val="20"/>
          <w:szCs w:val="20"/>
          <w:lang w:eastAsia="it-IT"/>
        </w:rPr>
        <w:t>Canali digitali</w:t>
      </w:r>
    </w:p>
    <w:p w14:paraId="5EA3BD95" w14:textId="77777777" w:rsidR="003B55F8" w:rsidRPr="005E208E" w:rsidRDefault="003B55F8" w:rsidP="008E7B9F">
      <w:pPr>
        <w:suppressAutoHyphens w:val="0"/>
        <w:spacing w:line="276" w:lineRule="auto"/>
        <w:rPr>
          <w:rFonts w:ascii="Arial" w:hAnsi="Arial" w:cs="Arial"/>
          <w:lang w:eastAsia="it-IT"/>
        </w:rPr>
      </w:pPr>
    </w:p>
    <w:p w14:paraId="0C89571E" w14:textId="42CDABB8" w:rsidR="003B55F8" w:rsidRPr="005E208E" w:rsidRDefault="003B55F8" w:rsidP="003B55F8">
      <w:pPr>
        <w:suppressAutoHyphens w:val="0"/>
        <w:spacing w:line="276" w:lineRule="auto"/>
        <w:ind w:left="1416"/>
        <w:jc w:val="both"/>
        <w:rPr>
          <w:rFonts w:ascii="Arial" w:hAnsi="Arial" w:cs="Arial"/>
          <w:color w:val="000000"/>
          <w:sz w:val="20"/>
          <w:szCs w:val="20"/>
          <w:lang w:eastAsia="it-IT"/>
        </w:rPr>
      </w:pPr>
      <w:r w:rsidRPr="005E208E">
        <w:rPr>
          <w:rFonts w:ascii="Arial" w:hAnsi="Arial" w:cs="Arial"/>
          <w:color w:val="000000"/>
          <w:sz w:val="20"/>
          <w:szCs w:val="20"/>
          <w:lang w:eastAsia="it-IT"/>
        </w:rPr>
        <w:t xml:space="preserve">Sito web: </w:t>
      </w:r>
      <w:hyperlink r:id="rId6" w:history="1">
        <w:r w:rsidRPr="005E208E">
          <w:rPr>
            <w:rStyle w:val="Collegamentoipertestuale"/>
            <w:rFonts w:ascii="Arial" w:hAnsi="Arial" w:cs="Arial"/>
            <w:sz w:val="20"/>
            <w:szCs w:val="20"/>
            <w:lang w:eastAsia="it-IT"/>
          </w:rPr>
          <w:t>www.registroimpact.it</w:t>
        </w:r>
      </w:hyperlink>
    </w:p>
    <w:p w14:paraId="29A4A8F3" w14:textId="517C2CBD" w:rsidR="003B55F8" w:rsidRPr="005E208E" w:rsidRDefault="003B55F8" w:rsidP="003B55F8">
      <w:pPr>
        <w:suppressAutoHyphens w:val="0"/>
        <w:spacing w:line="276" w:lineRule="auto"/>
        <w:ind w:left="1416"/>
        <w:jc w:val="both"/>
        <w:rPr>
          <w:rFonts w:ascii="Arial" w:hAnsi="Arial" w:cs="Arial"/>
          <w:color w:val="000000"/>
          <w:sz w:val="20"/>
          <w:szCs w:val="20"/>
          <w:lang w:val="en-US" w:eastAsia="it-IT"/>
        </w:rPr>
      </w:pPr>
      <w:r w:rsidRPr="005E208E">
        <w:rPr>
          <w:rFonts w:ascii="Arial" w:hAnsi="Arial" w:cs="Arial"/>
          <w:color w:val="000000"/>
          <w:sz w:val="20"/>
          <w:szCs w:val="20"/>
          <w:lang w:val="en-US" w:eastAsia="it-IT"/>
        </w:rPr>
        <w:t xml:space="preserve">Facebook: </w:t>
      </w:r>
      <w:hyperlink r:id="rId7" w:history="1">
        <w:r w:rsidRPr="005E208E">
          <w:rPr>
            <w:rStyle w:val="Collegamentoipertestuale"/>
            <w:rFonts w:ascii="Arial" w:hAnsi="Arial" w:cs="Arial"/>
            <w:sz w:val="20"/>
            <w:szCs w:val="20"/>
            <w:lang w:val="en-US" w:eastAsia="it-IT"/>
          </w:rPr>
          <w:t>https://www.facebook.com/ConfcooperativeBG</w:t>
        </w:r>
      </w:hyperlink>
    </w:p>
    <w:p w14:paraId="436AD5DA" w14:textId="5A6760E3" w:rsidR="003B55F8" w:rsidRPr="005E208E" w:rsidRDefault="003B55F8" w:rsidP="003B55F8">
      <w:pPr>
        <w:suppressAutoHyphens w:val="0"/>
        <w:spacing w:line="276" w:lineRule="auto"/>
        <w:ind w:left="1416"/>
        <w:jc w:val="both"/>
        <w:rPr>
          <w:rFonts w:ascii="Arial" w:hAnsi="Arial" w:cs="Arial"/>
          <w:lang w:val="en-US" w:eastAsia="it-IT"/>
        </w:rPr>
      </w:pPr>
      <w:r w:rsidRPr="005E208E">
        <w:rPr>
          <w:rFonts w:ascii="Arial" w:hAnsi="Arial" w:cs="Arial"/>
          <w:color w:val="000000"/>
          <w:sz w:val="20"/>
          <w:szCs w:val="20"/>
          <w:lang w:val="en-US" w:eastAsia="it-IT"/>
        </w:rPr>
        <w:t xml:space="preserve">LinkedIn: </w:t>
      </w:r>
      <w:hyperlink r:id="rId8" w:history="1">
        <w:r w:rsidRPr="005E208E">
          <w:rPr>
            <w:rStyle w:val="Collegamentoipertestuale"/>
            <w:rFonts w:ascii="Arial" w:hAnsi="Arial" w:cs="Arial"/>
            <w:sz w:val="20"/>
            <w:szCs w:val="20"/>
            <w:lang w:val="en-US" w:eastAsia="it-IT"/>
          </w:rPr>
          <w:t>https://www.linkedin.com/confcooperative-bergamo/</w:t>
        </w:r>
      </w:hyperlink>
      <w:r w:rsidRPr="005E208E">
        <w:rPr>
          <w:rFonts w:ascii="Arial" w:hAnsi="Arial" w:cs="Arial"/>
          <w:color w:val="000000"/>
          <w:sz w:val="20"/>
          <w:szCs w:val="20"/>
          <w:lang w:val="en-US" w:eastAsia="it-IT"/>
        </w:rPr>
        <w:t xml:space="preserve"> </w:t>
      </w:r>
    </w:p>
    <w:p w14:paraId="613787EE" w14:textId="2DF59B6E" w:rsidR="003B55F8" w:rsidRPr="005E208E" w:rsidRDefault="003B55F8" w:rsidP="008E7B9F">
      <w:pPr>
        <w:suppressAutoHyphens w:val="0"/>
        <w:spacing w:line="276" w:lineRule="auto"/>
        <w:rPr>
          <w:rFonts w:ascii="Arial" w:hAnsi="Arial" w:cs="Arial"/>
          <w:lang w:val="en-US" w:eastAsia="it-IT"/>
        </w:rPr>
      </w:pPr>
    </w:p>
    <w:p w14:paraId="42589105" w14:textId="77777777" w:rsidR="003B55F8" w:rsidRPr="005E208E" w:rsidRDefault="003B55F8" w:rsidP="008E7B9F">
      <w:pPr>
        <w:suppressAutoHyphens w:val="0"/>
        <w:spacing w:line="276" w:lineRule="auto"/>
        <w:rPr>
          <w:rFonts w:ascii="Arial" w:hAnsi="Arial" w:cs="Arial"/>
          <w:lang w:val="en-US" w:eastAsia="it-IT"/>
        </w:rPr>
      </w:pPr>
    </w:p>
    <w:p w14:paraId="073E74BC" w14:textId="77777777"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b/>
          <w:bCs/>
          <w:color w:val="000000"/>
          <w:sz w:val="20"/>
          <w:szCs w:val="20"/>
          <w:lang w:eastAsia="it-IT"/>
        </w:rPr>
        <w:t>Contatti stampa</w:t>
      </w:r>
    </w:p>
    <w:p w14:paraId="02110EDE" w14:textId="77777777" w:rsidR="008E7B9F" w:rsidRPr="005E208E" w:rsidRDefault="008E7B9F" w:rsidP="008E7B9F">
      <w:pPr>
        <w:suppressAutoHyphens w:val="0"/>
        <w:spacing w:line="276" w:lineRule="auto"/>
        <w:rPr>
          <w:rFonts w:ascii="Arial" w:hAnsi="Arial" w:cs="Arial"/>
          <w:lang w:eastAsia="it-IT"/>
        </w:rPr>
      </w:pPr>
    </w:p>
    <w:p w14:paraId="63740176" w14:textId="77777777"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b/>
          <w:bCs/>
          <w:color w:val="000000"/>
          <w:sz w:val="20"/>
          <w:szCs w:val="20"/>
          <w:lang w:eastAsia="it-IT"/>
        </w:rPr>
        <w:t>Elisa Riva | Confcooperative Bergamo</w:t>
      </w:r>
    </w:p>
    <w:p w14:paraId="7468E927" w14:textId="77777777"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i/>
          <w:iCs/>
          <w:color w:val="000000"/>
          <w:sz w:val="20"/>
          <w:szCs w:val="20"/>
          <w:lang w:eastAsia="it-IT"/>
        </w:rPr>
        <w:t>ufficio.stampa@ccibergamo.onmicrosoft.com </w:t>
      </w:r>
    </w:p>
    <w:p w14:paraId="77C5737A" w14:textId="77777777"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i/>
          <w:iCs/>
          <w:color w:val="000000"/>
          <w:sz w:val="20"/>
          <w:szCs w:val="20"/>
          <w:lang w:eastAsia="it-IT"/>
        </w:rPr>
        <w:t>+ 39 349 6761467</w:t>
      </w:r>
    </w:p>
    <w:p w14:paraId="6CEC0854" w14:textId="77777777"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color w:val="000000"/>
          <w:sz w:val="20"/>
          <w:szCs w:val="20"/>
          <w:lang w:eastAsia="it-IT"/>
        </w:rPr>
        <w:t> </w:t>
      </w:r>
    </w:p>
    <w:p w14:paraId="360865D8" w14:textId="77777777"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b/>
          <w:bCs/>
          <w:color w:val="000000"/>
          <w:sz w:val="20"/>
          <w:szCs w:val="20"/>
          <w:lang w:eastAsia="it-IT"/>
        </w:rPr>
        <w:t>Rossana Pecchi | Confindustria Bergamo</w:t>
      </w:r>
    </w:p>
    <w:p w14:paraId="7B37D586" w14:textId="77777777"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i/>
          <w:iCs/>
          <w:color w:val="000000"/>
          <w:sz w:val="20"/>
          <w:szCs w:val="20"/>
          <w:lang w:eastAsia="it-IT"/>
        </w:rPr>
        <w:t>r.pecchi@confindustriabergamo.it</w:t>
      </w:r>
    </w:p>
    <w:p w14:paraId="28076F84" w14:textId="77777777" w:rsidR="008E7B9F" w:rsidRPr="005E208E" w:rsidRDefault="008E7B9F" w:rsidP="008E7B9F">
      <w:pPr>
        <w:suppressAutoHyphens w:val="0"/>
        <w:spacing w:line="276" w:lineRule="auto"/>
        <w:ind w:left="1416"/>
        <w:jc w:val="both"/>
        <w:rPr>
          <w:rFonts w:ascii="Arial" w:hAnsi="Arial" w:cs="Arial"/>
          <w:lang w:eastAsia="it-IT"/>
        </w:rPr>
      </w:pPr>
      <w:r w:rsidRPr="005E208E">
        <w:rPr>
          <w:rFonts w:ascii="Arial" w:hAnsi="Arial" w:cs="Arial"/>
          <w:i/>
          <w:iCs/>
          <w:color w:val="000000"/>
          <w:sz w:val="20"/>
          <w:szCs w:val="20"/>
          <w:lang w:eastAsia="it-IT"/>
        </w:rPr>
        <w:t>+ 345 8686471</w:t>
      </w:r>
    </w:p>
    <w:p w14:paraId="404DDBEB" w14:textId="77777777" w:rsidR="008E7B9F" w:rsidRPr="005E208E" w:rsidRDefault="008E7B9F" w:rsidP="008E7B9F">
      <w:pPr>
        <w:suppressAutoHyphens w:val="0"/>
        <w:spacing w:line="276" w:lineRule="auto"/>
        <w:rPr>
          <w:rFonts w:ascii="Arial" w:hAnsi="Arial" w:cs="Arial"/>
          <w:lang w:eastAsia="it-IT"/>
        </w:rPr>
      </w:pPr>
    </w:p>
    <w:p w14:paraId="01662064" w14:textId="4A1647D1" w:rsidR="00BE08F7" w:rsidRPr="005E208E" w:rsidRDefault="00BE08F7" w:rsidP="008E7B9F">
      <w:pPr>
        <w:spacing w:line="276" w:lineRule="auto"/>
        <w:ind w:left="1416"/>
        <w:jc w:val="both"/>
        <w:rPr>
          <w:rFonts w:ascii="Arial" w:hAnsi="Arial" w:cs="Arial"/>
        </w:rPr>
      </w:pPr>
    </w:p>
    <w:sectPr w:rsidR="00BE08F7" w:rsidRPr="005E208E" w:rsidSect="00D41CC3">
      <w:headerReference w:type="even" r:id="rId9"/>
      <w:headerReference w:type="default" r:id="rId10"/>
      <w:footerReference w:type="even" r:id="rId11"/>
      <w:footerReference w:type="default" r:id="rId12"/>
      <w:headerReference w:type="first" r:id="rId13"/>
      <w:footerReference w:type="first" r:id="rId14"/>
      <w:pgSz w:w="11906" w:h="16838"/>
      <w:pgMar w:top="2495" w:right="1418" w:bottom="2114" w:left="1418" w:header="6"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DF6647" w14:textId="77777777" w:rsidR="00C67A78" w:rsidRDefault="00C67A78">
      <w:r>
        <w:separator/>
      </w:r>
    </w:p>
  </w:endnote>
  <w:endnote w:type="continuationSeparator" w:id="0">
    <w:p w14:paraId="1C44764E" w14:textId="77777777" w:rsidR="00C67A78" w:rsidRDefault="00C67A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Lucida Grande">
    <w:panose1 w:val="020B0600040502020204"/>
    <w:charset w:val="00"/>
    <w:family w:val="swiss"/>
    <w:pitch w:val="variable"/>
    <w:sig w:usb0="E1000AEF" w:usb1="5000A1FF" w:usb2="00000000" w:usb3="00000000" w:csb0="000001BF" w:csb1="00000000"/>
  </w:font>
  <w:font w:name="Liberation Sans">
    <w:panose1 w:val="020B0604020202020204"/>
    <w:charset w:val="00"/>
    <w:family w:val="swiss"/>
    <w:pitch w:val="variable"/>
    <w:sig w:usb0="E0000AFF" w:usb1="500078FF" w:usb2="00000021" w:usb3="00000000" w:csb0="000001BF" w:csb1="00000000"/>
  </w:font>
  <w:font w:name="Arial Unicode MS">
    <w:panose1 w:val="020B0604020202020204"/>
    <w:charset w:val="80"/>
    <w:family w:val="swiss"/>
    <w:pitch w:val="variable"/>
    <w:sig w:usb0="F7FFAFFF" w:usb1="E9DFFFFF" w:usb2="0000003F" w:usb3="00000000" w:csb0="003F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iberation Serif">
    <w:panose1 w:val="020B0604020202020204"/>
    <w:charset w:val="00"/>
    <w:family w:val="roman"/>
    <w:pitch w:val="variable"/>
    <w:sig w:usb0="E0000AFF" w:usb1="500078FF" w:usb2="00000021" w:usb3="00000000" w:csb0="000001B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046158" w14:textId="77777777" w:rsidR="008E7B9F" w:rsidRDefault="008E7B9F">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87EEB" w14:textId="77777777" w:rsidR="00651593" w:rsidRDefault="00D00AD3">
    <w:pPr>
      <w:pStyle w:val="Pidipagina"/>
    </w:pPr>
    <w:r w:rsidRPr="00D00AD3">
      <w:rPr>
        <w:noProof/>
      </w:rPr>
      <w:drawing>
        <wp:anchor distT="0" distB="0" distL="114300" distR="114300" simplePos="0" relativeHeight="251663360" behindDoc="1" locked="0" layoutInCell="1" allowOverlap="1" wp14:anchorId="2CA66DF0" wp14:editId="07D45427">
          <wp:simplePos x="0" y="0"/>
          <wp:positionH relativeFrom="column">
            <wp:posOffset>3810</wp:posOffset>
          </wp:positionH>
          <wp:positionV relativeFrom="paragraph">
            <wp:posOffset>-247322</wp:posOffset>
          </wp:positionV>
          <wp:extent cx="2326621" cy="314632"/>
          <wp:effectExtent l="0" t="0" r="0" b="3175"/>
          <wp:wrapNone/>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326621" cy="314632"/>
                  </a:xfrm>
                  <a:prstGeom prst="rect">
                    <a:avLst/>
                  </a:prstGeom>
                </pic:spPr>
              </pic:pic>
            </a:graphicData>
          </a:graphic>
          <wp14:sizeRelH relativeFrom="page">
            <wp14:pctWidth>0</wp14:pctWidth>
          </wp14:sizeRelH>
          <wp14:sizeRelV relativeFrom="page">
            <wp14:pctHeight>0</wp14:pctHeight>
          </wp14:sizeRelV>
        </wp:anchor>
      </w:drawing>
    </w:r>
    <w:r w:rsidR="00651593">
      <w:rPr>
        <w:noProof/>
      </w:rPr>
      <mc:AlternateContent>
        <mc:Choice Requires="wps">
          <w:drawing>
            <wp:anchor distT="0" distB="0" distL="114300" distR="114300" simplePos="0" relativeHeight="251662336" behindDoc="0" locked="0" layoutInCell="1" allowOverlap="1" wp14:anchorId="77AD05FA" wp14:editId="43CB2F4C">
              <wp:simplePos x="0" y="0"/>
              <wp:positionH relativeFrom="margin">
                <wp:posOffset>-5080</wp:posOffset>
              </wp:positionH>
              <wp:positionV relativeFrom="paragraph">
                <wp:posOffset>-388681</wp:posOffset>
              </wp:positionV>
              <wp:extent cx="5760000" cy="0"/>
              <wp:effectExtent l="0" t="12700" r="19050" b="12700"/>
              <wp:wrapNone/>
              <wp:docPr id="12" name="Connettore 1 12"/>
              <wp:cNvGraphicFramePr/>
              <a:graphic xmlns:a="http://schemas.openxmlformats.org/drawingml/2006/main">
                <a:graphicData uri="http://schemas.microsoft.com/office/word/2010/wordprocessingShape">
                  <wps:wsp>
                    <wps:cNvCnPr/>
                    <wps:spPr>
                      <a:xfrm>
                        <a:off x="0" y="0"/>
                        <a:ext cx="5760000" cy="0"/>
                      </a:xfrm>
                      <a:prstGeom prst="line">
                        <a:avLst/>
                      </a:prstGeom>
                      <a:ln w="19050">
                        <a:solidFill>
                          <a:srgbClr val="006098"/>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749FC297" id="Connettore 1 12" o:spid="_x0000_s1026" style="position:absolute;z-index:25166233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 from="-.4pt,-30.6pt" to="453.15pt,-30.6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4p8B2QEAAAoEAAAOAAAAZHJzL2Uyb0RvYy54bWysU8GO2yAQvVfqPyDujZ1Im+5acfaQ1fZS&#13;&#10;tVHb/QCChwQJGAQ0dv6+A3a8q7aq1NX6gGGYN/PeAzb3gzXsDCFqdC1fLmrOwEnstDu2/OnH44db&#13;&#10;zmISrhMGHbT8ApHfb9+/2/S+gRWe0HQQGBVxsel9y08p+aaqojyBFXGBHhxtKgxWJFqGY9UF0VN1&#13;&#10;a6pVXa+rHkPnA0qIkaIP4ybflvpKgUxflYqQmGk5cUtlDGU85LHabkRzDMKftJxoiFewsEI7ajqX&#13;&#10;ehBJsJ9B/1HKahkwokoLibZCpbSEooHULOvf1Hw/CQ9FC5kT/WxTfLuy8st5H5ju6OxWnDlh6Yx2&#13;&#10;6BykhAHYklGYPOp9bCh15/ZhWkW/D1nwoILNf5LChuLrZfYVhsQkBW8+rmv6OJPXveoZ6ENMnwAt&#13;&#10;y5OWG+2yZNGI8+eYqBmlXlNy2DjWE9m7+qYuaRGN7h61MXkzhuNhZwI7i3zc9bq+u83sqcSLNFoZ&#13;&#10;R8GsaVRRZuliYGzwDRQ5QryXY4d8F2EuK6QEl5ZTXeMoO8MUUZiBE7V/Aaf8DIVyT/8HPCNKZ3Rp&#13;&#10;BlvtMPyNdhqulNWYf3Vg1J0tOGB3KedbrKELV5ybHke+0S/XBf78hLe/AAAA//8DAFBLAwQUAAYA&#13;&#10;CAAAACEAtXHWr94AAAAOAQAADwAAAGRycy9kb3ducmV2LnhtbEyPT2vDMAzF74N9B6PBbqudDsKS&#13;&#10;xin7wy67LR09u4kah9pyGrtt9u2nwmC7SEgPPf1etZ69E2ec4hBIQ7ZQIJDa0A3Ua/javD88gYjJ&#13;&#10;UGdcINTwjRHW9e1NZcouXOgTz03qBZtQLI0Gm9JYShlbi97ERRiRWNuHyZvE49TLbjIXNvdOLpXK&#13;&#10;pTcD8QdrRny12B6ak9cg9y7m6iCLZnM8xiLbvhQfW6v1/d38tuLyvAKRcE5/F3DNwPxQM9gunKiL&#13;&#10;wmm40iduebYEwXqh8kcQu9+NrCv5P0b9AwAA//8DAFBLAQItABQABgAIAAAAIQC2gziS/gAAAOEB&#13;&#10;AAATAAAAAAAAAAAAAAAAAAAAAABbQ29udGVudF9UeXBlc10ueG1sUEsBAi0AFAAGAAgAAAAhADj9&#13;&#10;If/WAAAAlAEAAAsAAAAAAAAAAAAAAAAALwEAAF9yZWxzLy5yZWxzUEsBAi0AFAAGAAgAAAAhABzi&#13;&#10;nwHZAQAACgQAAA4AAAAAAAAAAAAAAAAALgIAAGRycy9lMm9Eb2MueG1sUEsBAi0AFAAGAAgAAAAh&#13;&#10;ALVx1q/eAAAADgEAAA8AAAAAAAAAAAAAAAAAMwQAAGRycy9kb3ducmV2LnhtbFBLBQYAAAAABAAE&#13;&#10;APMAAAA+BQAAAAA=&#13;&#10;" strokecolor="#006098" strokeweight="1.5pt">
              <v:stroke joinstyle="miter"/>
              <w10:wrap anchorx="margin"/>
            </v:lin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0F63B" w14:textId="77777777" w:rsidR="008E7B9F" w:rsidRDefault="008E7B9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367F6D" w14:textId="77777777" w:rsidR="00C67A78" w:rsidRDefault="00C67A78">
      <w:r>
        <w:separator/>
      </w:r>
    </w:p>
  </w:footnote>
  <w:footnote w:type="continuationSeparator" w:id="0">
    <w:p w14:paraId="0DBAD85A" w14:textId="77777777" w:rsidR="00C67A78" w:rsidRDefault="00C67A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B6AACB" w14:textId="77777777" w:rsidR="00561A19" w:rsidRDefault="00561A19">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D41E8D" w14:textId="77777777" w:rsidR="00565E87" w:rsidRDefault="00561A19">
    <w:pPr>
      <w:pStyle w:val="Intestazione"/>
      <w:rPr>
        <w:lang w:eastAsia="it-IT"/>
      </w:rPr>
    </w:pPr>
    <w:r>
      <w:rPr>
        <w:noProof/>
      </w:rPr>
      <mc:AlternateContent>
        <mc:Choice Requires="wps">
          <w:drawing>
            <wp:anchor distT="0" distB="0" distL="114300" distR="114300" simplePos="0" relativeHeight="251659264" behindDoc="0" locked="0" layoutInCell="1" allowOverlap="1" wp14:anchorId="389D3DB0" wp14:editId="03545272">
              <wp:simplePos x="0" y="0"/>
              <wp:positionH relativeFrom="column">
                <wp:posOffset>-5080</wp:posOffset>
              </wp:positionH>
              <wp:positionV relativeFrom="paragraph">
                <wp:posOffset>654808</wp:posOffset>
              </wp:positionV>
              <wp:extent cx="5759450" cy="324464"/>
              <wp:effectExtent l="0" t="0" r="6350" b="6350"/>
              <wp:wrapNone/>
              <wp:docPr id="7" name="Casella di testo 7"/>
              <wp:cNvGraphicFramePr/>
              <a:graphic xmlns:a="http://schemas.openxmlformats.org/drawingml/2006/main">
                <a:graphicData uri="http://schemas.microsoft.com/office/word/2010/wordprocessingShape">
                  <wps:wsp>
                    <wps:cNvSpPr txBox="1"/>
                    <wps:spPr>
                      <a:xfrm>
                        <a:off x="0" y="0"/>
                        <a:ext cx="5759450" cy="324464"/>
                      </a:xfrm>
                      <a:prstGeom prst="rect">
                        <a:avLst/>
                      </a:prstGeom>
                      <a:solidFill>
                        <a:schemeClr val="lt1"/>
                      </a:solidFill>
                      <a:ln w="6350">
                        <a:noFill/>
                      </a:ln>
                    </wps:spPr>
                    <wps:txbx>
                      <w:txbxContent>
                        <w:p w14:paraId="4C435AB2" w14:textId="77777777" w:rsidR="00561A19" w:rsidRPr="00561A19" w:rsidRDefault="00561A19" w:rsidP="00651593">
                          <w:pPr>
                            <w:jc w:val="right"/>
                            <w:rPr>
                              <w:rFonts w:ascii="Arial" w:hAnsi="Arial" w:cs="Arial"/>
                              <w:color w:val="808080" w:themeColor="background1" w:themeShade="80"/>
                              <w:spacing w:val="100"/>
                            </w:rPr>
                          </w:pPr>
                          <w:r w:rsidRPr="00561A19">
                            <w:rPr>
                              <w:rFonts w:ascii="Arial" w:hAnsi="Arial" w:cs="Arial"/>
                              <w:color w:val="808080" w:themeColor="background1" w:themeShade="80"/>
                              <w:spacing w:val="100"/>
                            </w:rPr>
                            <w:t>COMUNICATO STAMPA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389D3DB0" id="_x0000_t202" coordsize="21600,21600" o:spt="202" path="m,l,21600r21600,l21600,xe">
              <v:stroke joinstyle="miter"/>
              <v:path gradientshapeok="t" o:connecttype="rect"/>
            </v:shapetype>
            <v:shape id="Casella di testo 7" o:spid="_x0000_s1026" type="#_x0000_t202" style="position:absolute;margin-left:-.4pt;margin-top:51.55pt;width:453.5pt;height:25.5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wiiKIwIAAEYEAAAOAAAAZHJzL2Uyb0RvYy54bWysU8Fu2zAMvQ/YPwi6L07SJOuMOEWWIsOA&#13;&#10;oi2QDj0rshwbkEWNUmJnXz9KtpOt22nYRaJE6pF8fFretbVmJ4WuApPxyWjMmTIS8socMv7tZfvh&#13;&#10;ljPnhcmFBqMyflaO363ev1s2NlVTKEHnChmBGJc2NuOl9zZNEidLVQs3AqsMOQvAWng64iHJUTSE&#13;&#10;XutkOh4vkgYwtwhSOUe3952TryJ+USjpn4rCKc90xqk2H1eM6z6syWop0gMKW1ayL0P8QxW1qAwl&#13;&#10;vUDdCy/YEas/oOpKIjgo/EhCnUBRVFLFHqibyfhNN7tSWBV7IXKcvdDk/h+sfDzt7DMy336GlgYY&#13;&#10;CGmsSx1dhn7aAuuwU6WM/ETh+UKbaj2TdDn/OP80m5NLku9mOpstZgEmub626PwXBTULRsaRxhLZ&#13;&#10;EqcH57vQISQkc6CrfFtpHQ9BCmqjkZ0EDVH7WCOB/xalDWsyvrihMsIjA+F5h6wN1XLtKVi+3bd9&#13;&#10;o3vIz9Q/QicNZ+W2oiIfhPPPAkkL1Bfp2z/RUmigJNBbnJWAP/52H+JpROTlrCFtZdx9PwpUnOmv&#13;&#10;hoYXhDgYOBj7wTDHegPU6YR+jpXRpAfo9WAWCPUryX4dspBLGEm5Mi49DoeN7zROH0eq9TqGkeCs&#13;&#10;8A9mZ2UADzQF0l/aV4G2n4ynmT7CoDuRvhlQF9sRvD56KKo4vUBpx2PPNIk1zr//WOE3/HqOUdfv&#13;&#10;v/oJAAD//wMAUEsDBBQABgAIAAAAIQDrQgjz4QAAAA4BAAAPAAAAZHJzL2Rvd25yZXYueG1sTI9B&#13;&#10;T8MwDIXvSPyHyEjcWNIyJuiaThNoF24MGOLmNaGt1jhVknXdv8c7wcWS35Ofv1euJteL0YbYedKQ&#13;&#10;zRQIS7U3HTUaPt43d48gYkIy2HuyGs42wqq6viqxMP5Eb3bcpkZwCMUCNbQpDYWUsW6twzjzgyX2&#13;&#10;fnxwmHgNjTQBTxzuepkrtZAOO+IPLQ72ubX1YXt0GtIYdvPNegrmvGtf8eCyr+/uU+vbm+llyWO9&#13;&#10;BJHslP4u4NKB+aFisL0/komi13ChTyyr+wwE+09qkYPYs/Iwz0FWpfxfo/oFAAD//wMAUEsBAi0A&#13;&#10;FAAGAAgAAAAhALaDOJL+AAAA4QEAABMAAAAAAAAAAAAAAAAAAAAAAFtDb250ZW50X1R5cGVzXS54&#13;&#10;bWxQSwECLQAUAAYACAAAACEAOP0h/9YAAACUAQAACwAAAAAAAAAAAAAAAAAvAQAAX3JlbHMvLnJl&#13;&#10;bHNQSwECLQAUAAYACAAAACEABcIoiiMCAABGBAAADgAAAAAAAAAAAAAAAAAuAgAAZHJzL2Uyb0Rv&#13;&#10;Yy54bWxQSwECLQAUAAYACAAAACEA60II8+EAAAAOAQAADwAAAAAAAAAAAAAAAAB9BAAAZHJzL2Rv&#13;&#10;d25yZXYueG1sUEsFBgAAAAAEAAQA8wAAAIsFAAAAAA==&#13;&#10;" fillcolor="white [3201]" stroked="f" strokeweight=".5pt">
              <v:textbox inset="0,0,0,0">
                <w:txbxContent>
                  <w:p w14:paraId="4C435AB2" w14:textId="77777777" w:rsidR="00561A19" w:rsidRPr="00561A19" w:rsidRDefault="00561A19" w:rsidP="00651593">
                    <w:pPr>
                      <w:jc w:val="right"/>
                      <w:rPr>
                        <w:rFonts w:ascii="Arial" w:hAnsi="Arial" w:cs="Arial"/>
                        <w:color w:val="808080" w:themeColor="background1" w:themeShade="80"/>
                        <w:spacing w:val="100"/>
                      </w:rPr>
                    </w:pPr>
                    <w:r w:rsidRPr="00561A19">
                      <w:rPr>
                        <w:rFonts w:ascii="Arial" w:hAnsi="Arial" w:cs="Arial"/>
                        <w:color w:val="808080" w:themeColor="background1" w:themeShade="80"/>
                        <w:spacing w:val="100"/>
                      </w:rPr>
                      <w:t>COMUNICATO STAMPA</w:t>
                    </w:r>
                  </w:p>
                </w:txbxContent>
              </v:textbox>
            </v:shape>
          </w:pict>
        </mc:Fallback>
      </mc:AlternateContent>
    </w:r>
    <w:r>
      <w:rPr>
        <w:noProof/>
      </w:rPr>
      <mc:AlternateContent>
        <mc:Choice Requires="wps">
          <w:drawing>
            <wp:anchor distT="0" distB="0" distL="114300" distR="114300" simplePos="0" relativeHeight="251660288" behindDoc="0" locked="0" layoutInCell="1" allowOverlap="1" wp14:anchorId="54EB9A28" wp14:editId="6D85D9F5">
              <wp:simplePos x="0" y="0"/>
              <wp:positionH relativeFrom="margin">
                <wp:align>center</wp:align>
              </wp:positionH>
              <wp:positionV relativeFrom="paragraph">
                <wp:posOffset>1057910</wp:posOffset>
              </wp:positionV>
              <wp:extent cx="5760000" cy="0"/>
              <wp:effectExtent l="0" t="12700" r="19050" b="12700"/>
              <wp:wrapNone/>
              <wp:docPr id="8" name="Connettore 1 8"/>
              <wp:cNvGraphicFramePr/>
              <a:graphic xmlns:a="http://schemas.openxmlformats.org/drawingml/2006/main">
                <a:graphicData uri="http://schemas.microsoft.com/office/word/2010/wordprocessingShape">
                  <wps:wsp>
                    <wps:cNvCnPr/>
                    <wps:spPr>
                      <a:xfrm>
                        <a:off x="0" y="0"/>
                        <a:ext cx="5760000" cy="0"/>
                      </a:xfrm>
                      <a:prstGeom prst="line">
                        <a:avLst/>
                      </a:prstGeom>
                      <a:ln w="19050">
                        <a:solidFill>
                          <a:srgbClr val="006098"/>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89C04FA" id="Connettore 1 8" o:spid="_x0000_s1026" style="position:absolute;z-index:251660288;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 from="0,83.3pt" to="453.55pt,83.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R9mC1wEAAAgEAAAOAAAAZHJzL2Uyb0RvYy54bWysU9uO0zAQfUfiHyy/0yQrbdmNmu5DV8sL&#13;&#10;ggrYD3CdcWPJN41Nk/49Y6fNrgAhgciD48ucM3OOx5uHyRp2Aozau443q5ozcNL32h07/vzt6d0d&#13;&#10;ZzEJ1wvjHXT8DJE/bN++2YyhhRs/eNMDMiJxsR1Dx4eUQltVUQ5gRVz5AI4OlUcrEi3xWPUoRmK3&#13;&#10;prqp63U1euwDegkx0u7jfMi3hV8pkOmzUhESMx2n2lIZsYyHPFbbjWiPKMKg5aUM8Q9VWKEdJV2o&#13;&#10;HkUS7DvqX6isluijV2klva28UlpC0UBqmvonNV8HEaBoIXNiWGyK/49Wfjrtkem+43RRTli6op13&#13;&#10;DlLyCKxhd9mhMcSWAnduj5dVDHvMcieFNv9JCJuKq+fFVZgSk7R5+35d08eZvJ5VL8CAMX0Ab1me&#13;&#10;dNxolwWLVpw+xkTJKPQakreNYyO12X19W5ew6I3un7Qx+TDi8bAzyE4iX3a9ru9L9UTxKoxWxhFv&#13;&#10;1jSrKLN0NjAn+AKK/KC6mzlD7kRYaIWU4FKTXSlMFJ1hikpYgJfS/gS8xGcolC79G/CCKJm9SwvY&#13;&#10;aufxd2Wn6VqymuOvDsy6swUH35/L/RZrqN2KwsvTyP38el3gLw94+wMAAP//AwBQSwMEFAAGAAgA&#13;&#10;AAAhAG45wNPeAAAADQEAAA8AAABkcnMvZG93bnJldi54bWxMj81OwzAQhO9IfQdrK3GjdjgYksap&#13;&#10;+BEXbqSoZzd246j2Oo3dNrw9i4QEl5V2Rjs7X72Zg2cXO6UhooJiJYBZ7KIZsFfwuX27ewSWskaj&#13;&#10;fUSr4Msm2DSLm1pXJl7xw17a3DMKwVRpBS7nseI8dc4GnVZxtEjeIU5BZ1qnnptJXyk8eH4vhORB&#13;&#10;D0gfnB7ti7PdsT0HBfzgkxRHXrbb0ymVxe65fN85pW6X8+uaxtMaWLZz/ruAHwbqDw0V28czmsS8&#13;&#10;AqLJpEopgZFdiocC2P5X4U3N/1M03wAAAP//AwBQSwECLQAUAAYACAAAACEAtoM4kv4AAADhAQAA&#13;&#10;EwAAAAAAAAAAAAAAAAAAAAAAW0NvbnRlbnRfVHlwZXNdLnhtbFBLAQItABQABgAIAAAAIQA4/SH/&#13;&#10;1gAAAJQBAAALAAAAAAAAAAAAAAAAAC8BAABfcmVscy8ucmVsc1BLAQItABQABgAIAAAAIQA5R9mC&#13;&#10;1wEAAAgEAAAOAAAAAAAAAAAAAAAAAC4CAABkcnMvZTJvRG9jLnhtbFBLAQItABQABgAIAAAAIQBu&#13;&#10;OcDT3gAAAA0BAAAPAAAAAAAAAAAAAAAAADEEAABkcnMvZG93bnJldi54bWxQSwUGAAAAAAQABADz&#13;&#10;AAAAPAUAAAAA&#13;&#10;" strokecolor="#006098" strokeweight="1.5pt">
              <v:stroke joinstyle="miter"/>
              <w10:wrap anchorx="margin"/>
            </v:lin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46BF0C" w14:textId="77777777" w:rsidR="00561A19" w:rsidRDefault="00561A19">
    <w:pPr>
      <w:pStyle w:val="Intestazio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2"/>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0B37"/>
    <w:rsid w:val="0002521D"/>
    <w:rsid w:val="000C0377"/>
    <w:rsid w:val="00114529"/>
    <w:rsid w:val="00130DF9"/>
    <w:rsid w:val="00140224"/>
    <w:rsid w:val="00176DAC"/>
    <w:rsid w:val="001C2B7D"/>
    <w:rsid w:val="002E445D"/>
    <w:rsid w:val="003025C5"/>
    <w:rsid w:val="0035058A"/>
    <w:rsid w:val="00370B37"/>
    <w:rsid w:val="003B55F8"/>
    <w:rsid w:val="00402105"/>
    <w:rsid w:val="004023B3"/>
    <w:rsid w:val="004237FF"/>
    <w:rsid w:val="00474CCD"/>
    <w:rsid w:val="00491869"/>
    <w:rsid w:val="004B6674"/>
    <w:rsid w:val="004F3BC1"/>
    <w:rsid w:val="00540507"/>
    <w:rsid w:val="00553E8C"/>
    <w:rsid w:val="00561A19"/>
    <w:rsid w:val="00565E87"/>
    <w:rsid w:val="005A597A"/>
    <w:rsid w:val="005B124C"/>
    <w:rsid w:val="005E208E"/>
    <w:rsid w:val="0062406D"/>
    <w:rsid w:val="00651593"/>
    <w:rsid w:val="006B1163"/>
    <w:rsid w:val="00797CFE"/>
    <w:rsid w:val="007C5DF7"/>
    <w:rsid w:val="007E566D"/>
    <w:rsid w:val="008039F5"/>
    <w:rsid w:val="00843D7C"/>
    <w:rsid w:val="00861F49"/>
    <w:rsid w:val="00863D6E"/>
    <w:rsid w:val="008A4FC2"/>
    <w:rsid w:val="008B76F1"/>
    <w:rsid w:val="008E7B9F"/>
    <w:rsid w:val="0090776A"/>
    <w:rsid w:val="009142D1"/>
    <w:rsid w:val="00966AA8"/>
    <w:rsid w:val="009A49D6"/>
    <w:rsid w:val="009B17BE"/>
    <w:rsid w:val="009C7BC9"/>
    <w:rsid w:val="009E4009"/>
    <w:rsid w:val="00A4214C"/>
    <w:rsid w:val="00A80AD2"/>
    <w:rsid w:val="00A829A0"/>
    <w:rsid w:val="00A83C7F"/>
    <w:rsid w:val="00A94AFF"/>
    <w:rsid w:val="00AE5FFD"/>
    <w:rsid w:val="00B16C2C"/>
    <w:rsid w:val="00B6134B"/>
    <w:rsid w:val="00BA4672"/>
    <w:rsid w:val="00BB0A4B"/>
    <w:rsid w:val="00BB621C"/>
    <w:rsid w:val="00BE08F7"/>
    <w:rsid w:val="00C42128"/>
    <w:rsid w:val="00C67A78"/>
    <w:rsid w:val="00C76316"/>
    <w:rsid w:val="00C7737F"/>
    <w:rsid w:val="00C9778A"/>
    <w:rsid w:val="00CE1814"/>
    <w:rsid w:val="00CE6A2A"/>
    <w:rsid w:val="00CF6194"/>
    <w:rsid w:val="00D00AD3"/>
    <w:rsid w:val="00D41CC3"/>
    <w:rsid w:val="00D45CA1"/>
    <w:rsid w:val="00DC704F"/>
    <w:rsid w:val="00E20FBD"/>
    <w:rsid w:val="00E26B65"/>
    <w:rsid w:val="00E43B73"/>
    <w:rsid w:val="00E637FA"/>
    <w:rsid w:val="00E75146"/>
    <w:rsid w:val="00EB6D89"/>
    <w:rsid w:val="00EC4C91"/>
    <w:rsid w:val="00EC6F6A"/>
    <w:rsid w:val="00ED19EF"/>
    <w:rsid w:val="00EE6123"/>
    <w:rsid w:val="00F63766"/>
    <w:rsid w:val="00FA02B1"/>
    <w:rsid w:val="00FB3504"/>
    <w:rsid w:val="00FF25C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56B6C76D"/>
  <w15:chartTrackingRefBased/>
  <w15:docId w15:val="{3D42A9F9-9D49-984D-A071-682EF35989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rPr>
      <w:rFonts w:ascii="Cambria" w:hAnsi="Cambria"/>
      <w:sz w:val="24"/>
      <w:szCs w:val="24"/>
      <w:lang w:eastAsia="ja-JP"/>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rPr>
      <w:rFonts w:ascii="Symbol" w:hAnsi="Symbol" w:cs="Symbol" w:hint="default"/>
    </w:rPr>
  </w:style>
  <w:style w:type="character" w:customStyle="1" w:styleId="WW8Num1z2">
    <w:name w:val="WW8Num1z2"/>
    <w:rPr>
      <w:rFonts w:ascii="Courier New" w:hAnsi="Courier New" w:cs="Courier New" w:hint="default"/>
    </w:rPr>
  </w:style>
  <w:style w:type="character" w:customStyle="1" w:styleId="WW8Num1z3">
    <w:name w:val="WW8Num1z3"/>
    <w:rPr>
      <w:rFonts w:ascii="Wingdings" w:hAnsi="Wingdings" w:cs="Wingdings" w:hint="default"/>
    </w:rPr>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Carpredefinitoparagrafo1">
    <w:name w:val="Car. predefinito paragrafo1"/>
  </w:style>
  <w:style w:type="character" w:customStyle="1" w:styleId="IntestazioneCarattere">
    <w:name w:val="Intestazione Carattere"/>
    <w:basedOn w:val="Carpredefinitoparagrafo1"/>
  </w:style>
  <w:style w:type="character" w:customStyle="1" w:styleId="PidipaginaCarattere">
    <w:name w:val="Piè di pagina Carattere"/>
    <w:basedOn w:val="Carpredefinitoparagrafo1"/>
  </w:style>
  <w:style w:type="character" w:customStyle="1" w:styleId="TestofumettoCarattere">
    <w:name w:val="Testo fumetto Carattere"/>
    <w:rPr>
      <w:rFonts w:ascii="Lucida Grande" w:hAnsi="Lucida Grande" w:cs="Lucida Grande"/>
      <w:sz w:val="18"/>
      <w:szCs w:val="18"/>
    </w:rPr>
  </w:style>
  <w:style w:type="character" w:styleId="Collegamentoipertestuale">
    <w:name w:val="Hyperlink"/>
    <w:rPr>
      <w:rFonts w:cs="Times New Roman"/>
      <w:color w:val="0000FF"/>
      <w:u w:val="single"/>
    </w:rPr>
  </w:style>
  <w:style w:type="character" w:styleId="Enfasigrassetto">
    <w:name w:val="Strong"/>
    <w:qFormat/>
    <w:rPr>
      <w:b/>
      <w:bCs/>
    </w:rPr>
  </w:style>
  <w:style w:type="character" w:customStyle="1" w:styleId="Rimandocommento1">
    <w:name w:val="Rimando commento1"/>
    <w:rPr>
      <w:sz w:val="16"/>
      <w:szCs w:val="16"/>
    </w:rPr>
  </w:style>
  <w:style w:type="character" w:customStyle="1" w:styleId="TestocommentoCarattere">
    <w:name w:val="Testo commento Carattere"/>
    <w:rPr>
      <w:sz w:val="20"/>
      <w:szCs w:val="20"/>
    </w:rPr>
  </w:style>
  <w:style w:type="character" w:customStyle="1" w:styleId="SoggettocommentoCarattere">
    <w:name w:val="Soggetto commento Carattere"/>
    <w:rPr>
      <w:b/>
      <w:bCs/>
      <w:sz w:val="20"/>
      <w:szCs w:val="20"/>
    </w:rPr>
  </w:style>
  <w:style w:type="character" w:customStyle="1" w:styleId="m6419781359647824692gmail-s1">
    <w:name w:val="m_6419781359647824692gmail-s1"/>
  </w:style>
  <w:style w:type="character" w:customStyle="1" w:styleId="tlid-translation">
    <w:name w:val="tlid-translation"/>
  </w:style>
  <w:style w:type="character" w:styleId="Collegamentovisitato">
    <w:name w:val="FollowedHyperlink"/>
    <w:rPr>
      <w:color w:val="800080"/>
      <w:u w:val="single"/>
    </w:rPr>
  </w:style>
  <w:style w:type="paragraph" w:customStyle="1" w:styleId="Heading">
    <w:name w:val="Heading"/>
    <w:basedOn w:val="Normale"/>
    <w:next w:val="Corpotesto"/>
    <w:pPr>
      <w:keepNext/>
      <w:spacing w:before="240" w:after="120"/>
    </w:pPr>
    <w:rPr>
      <w:rFonts w:ascii="Liberation Sans" w:eastAsia="Arial Unicode MS" w:hAnsi="Liberation Sans" w:cs="Arial Unicode MS"/>
      <w:sz w:val="28"/>
      <w:szCs w:val="28"/>
    </w:rPr>
  </w:style>
  <w:style w:type="paragraph" w:styleId="Corpotesto">
    <w:name w:val="Body Text"/>
    <w:basedOn w:val="Normale"/>
    <w:pPr>
      <w:spacing w:after="140" w:line="276" w:lineRule="auto"/>
    </w:pPr>
  </w:style>
  <w:style w:type="paragraph" w:styleId="Elenco">
    <w:name w:val="List"/>
    <w:basedOn w:val="Corpotesto"/>
  </w:style>
  <w:style w:type="paragraph" w:styleId="Didascalia">
    <w:name w:val="caption"/>
    <w:basedOn w:val="Normale"/>
    <w:qFormat/>
    <w:pPr>
      <w:suppressLineNumbers/>
      <w:spacing w:before="120" w:after="120"/>
    </w:pPr>
    <w:rPr>
      <w:i/>
      <w:iCs/>
    </w:rPr>
  </w:style>
  <w:style w:type="paragraph" w:customStyle="1" w:styleId="Index">
    <w:name w:val="Index"/>
    <w:basedOn w:val="Normale"/>
    <w:pPr>
      <w:suppressLineNumbers/>
    </w:pPr>
  </w:style>
  <w:style w:type="paragraph" w:styleId="Intestazione">
    <w:name w:val="header"/>
    <w:basedOn w:val="Normale"/>
  </w:style>
  <w:style w:type="paragraph" w:styleId="Pidipagina">
    <w:name w:val="footer"/>
    <w:basedOn w:val="Normale"/>
  </w:style>
  <w:style w:type="paragraph" w:styleId="Testofumetto">
    <w:name w:val="Balloon Text"/>
    <w:basedOn w:val="Normale"/>
    <w:rPr>
      <w:rFonts w:ascii="Lucida Grande" w:hAnsi="Lucida Grande" w:cs="Lucida Grande"/>
      <w:sz w:val="18"/>
      <w:szCs w:val="18"/>
    </w:rPr>
  </w:style>
  <w:style w:type="paragraph" w:customStyle="1" w:styleId="Testocommento1">
    <w:name w:val="Testo commento1"/>
    <w:basedOn w:val="Normale"/>
    <w:rPr>
      <w:sz w:val="20"/>
      <w:szCs w:val="20"/>
    </w:rPr>
  </w:style>
  <w:style w:type="paragraph" w:styleId="Soggettocommento">
    <w:name w:val="annotation subject"/>
    <w:basedOn w:val="Testocommento1"/>
    <w:next w:val="Testocommento1"/>
    <w:rPr>
      <w:b/>
      <w:bCs/>
    </w:rPr>
  </w:style>
  <w:style w:type="paragraph" w:customStyle="1" w:styleId="Elencomedio2-Colore21">
    <w:name w:val="Elenco medio 2 - Colore 21"/>
    <w:pPr>
      <w:suppressAutoHyphens/>
    </w:pPr>
    <w:rPr>
      <w:rFonts w:ascii="Cambria" w:hAnsi="Cambria"/>
      <w:sz w:val="24"/>
      <w:szCs w:val="24"/>
      <w:lang w:eastAsia="ja-JP"/>
    </w:rPr>
  </w:style>
  <w:style w:type="paragraph" w:styleId="NormaleWeb">
    <w:name w:val="Normal (Web)"/>
    <w:basedOn w:val="Normale"/>
    <w:uiPriority w:val="99"/>
    <w:pPr>
      <w:spacing w:before="280" w:after="280"/>
    </w:pPr>
    <w:rPr>
      <w:rFonts w:ascii="Times" w:eastAsia="MS Mincho" w:hAnsi="Times" w:cs="Times"/>
      <w:sz w:val="20"/>
      <w:szCs w:val="20"/>
    </w:rPr>
  </w:style>
  <w:style w:type="paragraph" w:customStyle="1" w:styleId="Standard">
    <w:name w:val="Standard"/>
    <w:rsid w:val="000C0377"/>
    <w:pPr>
      <w:suppressAutoHyphens/>
      <w:autoSpaceDN w:val="0"/>
      <w:textAlignment w:val="baseline"/>
    </w:pPr>
    <w:rPr>
      <w:rFonts w:ascii="Liberation Serif" w:eastAsia="Arial Unicode MS" w:hAnsi="Liberation Serif" w:cs="Arial Unicode MS"/>
      <w:kern w:val="3"/>
      <w:sz w:val="24"/>
      <w:szCs w:val="24"/>
      <w:lang w:eastAsia="zh-CN" w:bidi="hi-IN"/>
    </w:rPr>
  </w:style>
  <w:style w:type="paragraph" w:customStyle="1" w:styleId="Contenutocornice">
    <w:name w:val="Contenuto cornice"/>
    <w:basedOn w:val="Normale"/>
    <w:qFormat/>
    <w:rsid w:val="008A4FC2"/>
  </w:style>
  <w:style w:type="character" w:styleId="Menzionenonrisolta">
    <w:name w:val="Unresolved Mention"/>
    <w:uiPriority w:val="99"/>
    <w:semiHidden/>
    <w:unhideWhenUsed/>
    <w:rsid w:val="004B6674"/>
    <w:rPr>
      <w:color w:val="605E5C"/>
      <w:shd w:val="clear" w:color="auto" w:fill="E1DFDD"/>
    </w:rPr>
  </w:style>
  <w:style w:type="paragraph" w:styleId="Revisione">
    <w:name w:val="Revision"/>
    <w:hidden/>
    <w:uiPriority w:val="99"/>
    <w:semiHidden/>
    <w:rsid w:val="00843D7C"/>
    <w:rPr>
      <w:rFonts w:ascii="Cambria" w:hAnsi="Cambria"/>
      <w:sz w:val="24"/>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380460">
      <w:bodyDiv w:val="1"/>
      <w:marLeft w:val="0"/>
      <w:marRight w:val="0"/>
      <w:marTop w:val="0"/>
      <w:marBottom w:val="0"/>
      <w:divBdr>
        <w:top w:val="none" w:sz="0" w:space="0" w:color="auto"/>
        <w:left w:val="none" w:sz="0" w:space="0" w:color="auto"/>
        <w:bottom w:val="none" w:sz="0" w:space="0" w:color="auto"/>
        <w:right w:val="none" w:sz="0" w:space="0" w:color="auto"/>
      </w:divBdr>
    </w:div>
    <w:div w:id="1234966391">
      <w:bodyDiv w:val="1"/>
      <w:marLeft w:val="0"/>
      <w:marRight w:val="0"/>
      <w:marTop w:val="0"/>
      <w:marBottom w:val="0"/>
      <w:divBdr>
        <w:top w:val="none" w:sz="0" w:space="0" w:color="auto"/>
        <w:left w:val="none" w:sz="0" w:space="0" w:color="auto"/>
        <w:bottom w:val="none" w:sz="0" w:space="0" w:color="auto"/>
        <w:right w:val="none" w:sz="0" w:space="0" w:color="auto"/>
      </w:divBdr>
    </w:div>
    <w:div w:id="1847792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s://www.linkedin.com/confcooperative-bergamo/" TargetMode="External"/><Relationship Id="rId13" Type="http://schemas.openxmlformats.org/officeDocument/2006/relationships/header" Target="header3.xml"/><Relationship Id="rId3" Type="http://schemas.openxmlformats.org/officeDocument/2006/relationships/webSettings" Target="webSettings.xml"/><Relationship Id="rId7" Type="http://schemas.openxmlformats.org/officeDocument/2006/relationships/hyperlink" Target="https://www.facebook.com/ConfcooperativeBG" TargetMode="External"/><Relationship Id="rId12" Type="http://schemas.openxmlformats.org/officeDocument/2006/relationships/footer" Target="footer2.xm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registroimpact.it" TargetMode="External"/><Relationship Id="rId11" Type="http://schemas.openxmlformats.org/officeDocument/2006/relationships/footer" Target="footer1.xm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4</Pages>
  <Words>1200</Words>
  <Characters>6845</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PROGETTARE E COSTRUIRE UN QUADRO ELETTRICO</vt:lpstr>
    </vt:vector>
  </TitlesOfParts>
  <Company/>
  <LinksUpToDate>false</LinksUpToDate>
  <CharactersWithSpaces>8029</CharactersWithSpaces>
  <SharedDoc>false</SharedDoc>
  <HLinks>
    <vt:vector size="6" baseType="variant">
      <vt:variant>
        <vt:i4>6881335</vt:i4>
      </vt:variant>
      <vt:variant>
        <vt:i4>0</vt:i4>
      </vt:variant>
      <vt:variant>
        <vt:i4>0</vt:i4>
      </vt:variant>
      <vt:variant>
        <vt:i4>5</vt:i4>
      </vt:variant>
      <vt:variant>
        <vt:lpwstr>http://www.telmotor.it/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PROGETTARE E COSTRUIRE UN QUADRO ELETTRICO</dc:title>
  <dc:subject/>
  <dc:creator>Francesca</dc:creator>
  <cp:keywords/>
  <cp:lastModifiedBy>Elisa Riva</cp:lastModifiedBy>
  <cp:revision>4</cp:revision>
  <cp:lastPrinted>2022-11-19T09:17:00Z</cp:lastPrinted>
  <dcterms:created xsi:type="dcterms:W3CDTF">2022-11-19T11:08:00Z</dcterms:created>
  <dcterms:modified xsi:type="dcterms:W3CDTF">2022-11-19T12:11:00Z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